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07201C" w:rsidRPr="00177CE5" w:rsidRDefault="0007201C" w:rsidP="0007201C">
      <w:pPr>
        <w:ind w:left="-142" w:right="-188"/>
        <w:jc w:val="both"/>
        <w:rPr>
          <w:rFonts w:ascii="Calibri" w:hAnsi="Calibri"/>
        </w:rPr>
      </w:pPr>
    </w:p>
    <w:p w14:paraId="0A37501D" w14:textId="77777777" w:rsidR="0007201C" w:rsidRPr="00177CE5" w:rsidRDefault="0007201C" w:rsidP="0007201C">
      <w:pPr>
        <w:ind w:left="-142" w:right="-188"/>
        <w:jc w:val="both"/>
        <w:rPr>
          <w:rFonts w:ascii="Calibri" w:hAnsi="Calibri"/>
        </w:rPr>
      </w:pPr>
    </w:p>
    <w:p w14:paraId="5DAB6C7B" w14:textId="73583C68" w:rsidR="0007201C" w:rsidRPr="00177CE5" w:rsidRDefault="004A62D6" w:rsidP="0007201C">
      <w:pPr>
        <w:ind w:left="-142" w:right="-188"/>
        <w:jc w:val="both"/>
        <w:rPr>
          <w:rFonts w:ascii="Calibri" w:hAnsi="Calibri"/>
        </w:rPr>
      </w:pPr>
      <w:r>
        <w:rPr>
          <w:noProof/>
        </w:rPr>
        <w:drawing>
          <wp:anchor distT="0" distB="0" distL="114300" distR="114300" simplePos="0" relativeHeight="251664896" behindDoc="0" locked="0" layoutInCell="1" allowOverlap="1" wp14:anchorId="5BD1A537" wp14:editId="1B125BEB">
            <wp:simplePos x="0" y="0"/>
            <wp:positionH relativeFrom="margin">
              <wp:align>center</wp:align>
            </wp:positionH>
            <wp:positionV relativeFrom="paragraph">
              <wp:posOffset>7620</wp:posOffset>
            </wp:positionV>
            <wp:extent cx="3177540" cy="2400300"/>
            <wp:effectExtent l="0" t="0" r="3810" b="0"/>
            <wp:wrapSquare wrapText="bothSides"/>
            <wp:docPr id="230" name="Picture 230"/>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77540" cy="2400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1205A1" w14:textId="51FEF7EA" w:rsidR="0007201C" w:rsidRPr="00177CE5" w:rsidRDefault="0007201C" w:rsidP="0007201C">
      <w:pPr>
        <w:ind w:left="-142" w:right="-188"/>
        <w:jc w:val="both"/>
        <w:rPr>
          <w:rFonts w:ascii="Calibri" w:hAnsi="Calibri"/>
        </w:rPr>
      </w:pPr>
    </w:p>
    <w:p w14:paraId="02EB378F" w14:textId="6525B9DD" w:rsidR="0007201C" w:rsidRPr="00177CE5" w:rsidRDefault="0007201C" w:rsidP="0007201C">
      <w:pPr>
        <w:ind w:left="-142" w:right="-188"/>
        <w:jc w:val="both"/>
        <w:rPr>
          <w:rFonts w:ascii="Calibri" w:hAnsi="Calibri"/>
        </w:rPr>
      </w:pPr>
    </w:p>
    <w:p w14:paraId="6A05A809" w14:textId="60C1B47B" w:rsidR="0007201C" w:rsidRPr="00177CE5" w:rsidRDefault="0007201C" w:rsidP="0007201C">
      <w:pPr>
        <w:ind w:left="-142" w:right="-188"/>
        <w:jc w:val="both"/>
        <w:rPr>
          <w:rFonts w:ascii="Calibri" w:hAnsi="Calibri"/>
        </w:rPr>
      </w:pPr>
    </w:p>
    <w:p w14:paraId="5A39BBE3" w14:textId="77777777" w:rsidR="0007201C" w:rsidRPr="00177CE5" w:rsidRDefault="0007201C" w:rsidP="0007201C">
      <w:pPr>
        <w:ind w:left="-142" w:right="-188"/>
        <w:jc w:val="both"/>
        <w:rPr>
          <w:rFonts w:ascii="Calibri" w:hAnsi="Calibri"/>
        </w:rPr>
      </w:pPr>
    </w:p>
    <w:p w14:paraId="41C8F396" w14:textId="77777777" w:rsidR="0007201C" w:rsidRPr="00177CE5" w:rsidRDefault="0007201C" w:rsidP="0007201C">
      <w:pPr>
        <w:ind w:left="-142" w:right="-188"/>
        <w:jc w:val="both"/>
        <w:rPr>
          <w:rFonts w:ascii="Calibri" w:hAnsi="Calibri"/>
        </w:rPr>
      </w:pPr>
    </w:p>
    <w:p w14:paraId="72A3D3EC" w14:textId="77777777" w:rsidR="0007201C" w:rsidRPr="00177CE5" w:rsidRDefault="0007201C" w:rsidP="0007201C">
      <w:pPr>
        <w:ind w:left="-142" w:right="-188"/>
        <w:jc w:val="both"/>
        <w:rPr>
          <w:rFonts w:ascii="Calibri" w:hAnsi="Calibri"/>
        </w:rPr>
      </w:pPr>
    </w:p>
    <w:p w14:paraId="0D0B940D" w14:textId="77777777" w:rsidR="0007201C" w:rsidRPr="00177CE5" w:rsidRDefault="0007201C" w:rsidP="0007201C">
      <w:pPr>
        <w:ind w:left="-142" w:right="-188"/>
        <w:jc w:val="both"/>
        <w:rPr>
          <w:rFonts w:ascii="Calibri" w:hAnsi="Calibri"/>
        </w:rPr>
      </w:pPr>
    </w:p>
    <w:p w14:paraId="0E27B00A" w14:textId="77777777" w:rsidR="0007201C" w:rsidRPr="00177CE5" w:rsidRDefault="0007201C" w:rsidP="0007201C">
      <w:pPr>
        <w:ind w:left="-142" w:right="-188"/>
        <w:jc w:val="both"/>
        <w:rPr>
          <w:rFonts w:ascii="Calibri" w:hAnsi="Calibri"/>
        </w:rPr>
      </w:pPr>
    </w:p>
    <w:p w14:paraId="60061E4C" w14:textId="77777777" w:rsidR="0007201C" w:rsidRPr="00177CE5" w:rsidRDefault="0007201C" w:rsidP="0007201C">
      <w:pPr>
        <w:ind w:left="-142" w:right="-188"/>
        <w:jc w:val="both"/>
        <w:rPr>
          <w:rFonts w:ascii="Calibri" w:hAnsi="Calibri"/>
        </w:rPr>
      </w:pPr>
    </w:p>
    <w:p w14:paraId="44EAFD9C" w14:textId="77777777" w:rsidR="0007201C" w:rsidRPr="00177CE5" w:rsidRDefault="0007201C" w:rsidP="0007201C">
      <w:pPr>
        <w:ind w:left="-142" w:right="-188"/>
        <w:jc w:val="both"/>
        <w:rPr>
          <w:rFonts w:ascii="Calibri" w:hAnsi="Calibri"/>
        </w:rPr>
      </w:pPr>
    </w:p>
    <w:p w14:paraId="4B94D5A5" w14:textId="77777777" w:rsidR="0007201C" w:rsidRPr="00177CE5" w:rsidRDefault="0007201C" w:rsidP="0007201C">
      <w:pPr>
        <w:ind w:left="-142" w:right="-188"/>
        <w:jc w:val="both"/>
        <w:rPr>
          <w:rFonts w:ascii="Calibri" w:hAnsi="Calibri"/>
        </w:rPr>
      </w:pPr>
    </w:p>
    <w:p w14:paraId="3DEEC669" w14:textId="77777777" w:rsidR="006E33D2" w:rsidRDefault="006E33D2" w:rsidP="0007201C">
      <w:pPr>
        <w:pStyle w:val="Default"/>
        <w:ind w:left="-142" w:right="-188"/>
        <w:jc w:val="center"/>
        <w:rPr>
          <w:rFonts w:ascii="Cherry Cream Soda" w:hAnsi="Cherry Cream Soda"/>
          <w:b/>
          <w:bCs/>
          <w:sz w:val="40"/>
          <w:szCs w:val="52"/>
        </w:rPr>
      </w:pPr>
    </w:p>
    <w:p w14:paraId="3656B9AB" w14:textId="77777777" w:rsidR="006E33D2" w:rsidRDefault="006E33D2" w:rsidP="0007201C">
      <w:pPr>
        <w:pStyle w:val="Default"/>
        <w:ind w:left="-142" w:right="-188"/>
        <w:jc w:val="center"/>
        <w:rPr>
          <w:rFonts w:ascii="Cherry Cream Soda" w:hAnsi="Cherry Cream Soda"/>
          <w:b/>
          <w:bCs/>
          <w:sz w:val="40"/>
          <w:szCs w:val="52"/>
        </w:rPr>
      </w:pPr>
    </w:p>
    <w:p w14:paraId="27ACD191" w14:textId="77777777" w:rsidR="0007201C" w:rsidRPr="00177CE5" w:rsidRDefault="004E5C1C" w:rsidP="0007201C">
      <w:pPr>
        <w:pStyle w:val="Default"/>
        <w:ind w:left="-142" w:right="-188"/>
        <w:jc w:val="center"/>
        <w:rPr>
          <w:rFonts w:ascii="Cherry Cream Soda" w:hAnsi="Cherry Cream Soda"/>
          <w:sz w:val="40"/>
          <w:szCs w:val="52"/>
        </w:rPr>
      </w:pPr>
      <w:r>
        <w:rPr>
          <w:rFonts w:ascii="Cherry Cream Soda" w:hAnsi="Cherry Cream Soda"/>
          <w:b/>
          <w:bCs/>
          <w:sz w:val="40"/>
          <w:szCs w:val="52"/>
        </w:rPr>
        <w:t>Special Educational Needs &amp; Disabilities (SEND)</w:t>
      </w:r>
      <w:r w:rsidR="0007201C" w:rsidRPr="00177CE5">
        <w:rPr>
          <w:rFonts w:ascii="Cherry Cream Soda" w:hAnsi="Cherry Cream Soda"/>
          <w:b/>
          <w:bCs/>
          <w:sz w:val="40"/>
          <w:szCs w:val="52"/>
        </w:rPr>
        <w:t xml:space="preserve"> Policy</w:t>
      </w:r>
    </w:p>
    <w:p w14:paraId="53128261" w14:textId="77777777" w:rsidR="0007201C" w:rsidRPr="00177CE5" w:rsidRDefault="0007201C" w:rsidP="0007201C">
      <w:pPr>
        <w:ind w:left="-142" w:right="-188"/>
        <w:jc w:val="both"/>
        <w:rPr>
          <w:rFonts w:ascii="Calibri" w:hAnsi="Calibri"/>
        </w:rPr>
      </w:pPr>
    </w:p>
    <w:p w14:paraId="62486C05" w14:textId="77777777" w:rsidR="0007201C" w:rsidRPr="00177CE5" w:rsidRDefault="0007201C" w:rsidP="0007201C">
      <w:pPr>
        <w:ind w:left="-142" w:right="-188"/>
        <w:jc w:val="both"/>
        <w:rPr>
          <w:rFonts w:ascii="Calibri" w:hAnsi="Calibri"/>
        </w:rPr>
      </w:pPr>
    </w:p>
    <w:p w14:paraId="4101652C" w14:textId="77777777" w:rsidR="0007201C" w:rsidRPr="00177CE5" w:rsidRDefault="0007201C" w:rsidP="0007201C">
      <w:pPr>
        <w:ind w:left="-142" w:right="-188"/>
        <w:jc w:val="both"/>
        <w:rPr>
          <w:rFonts w:ascii="Calibri" w:hAnsi="Calibri"/>
        </w:rPr>
      </w:pPr>
    </w:p>
    <w:p w14:paraId="47CEA25B" w14:textId="77777777" w:rsidR="00BC3A25" w:rsidRPr="00BC3A25" w:rsidRDefault="00BC3A25" w:rsidP="00BC3A25">
      <w:pPr>
        <w:ind w:left="-142" w:right="-188"/>
      </w:pPr>
    </w:p>
    <w:p w14:paraId="5D37486F" w14:textId="77777777" w:rsidR="00BC3A25" w:rsidRPr="00BC3A25" w:rsidRDefault="00BC3A25" w:rsidP="00BC3A25">
      <w:pPr>
        <w:ind w:left="-142" w:right="-188"/>
      </w:pPr>
    </w:p>
    <w:p w14:paraId="2CE2C030" w14:textId="77777777" w:rsidR="00BC3A25" w:rsidRPr="00BC3A25" w:rsidRDefault="00BC3A25" w:rsidP="00BC3A25">
      <w:pPr>
        <w:jc w:val="both"/>
        <w:rPr>
          <w:rFonts w:ascii="Calibri" w:hAnsi="Calibri"/>
          <w:b/>
          <w:noProof/>
        </w:rPr>
      </w:pPr>
    </w:p>
    <w:p w14:paraId="11F3C091" w14:textId="77777777" w:rsidR="00BC3A25" w:rsidRPr="00BC3A25" w:rsidRDefault="00BC3A25" w:rsidP="00BC3A25">
      <w:pPr>
        <w:jc w:val="both"/>
        <w:rPr>
          <w:rFonts w:ascii="Calibri" w:hAnsi="Calibri"/>
          <w:b/>
          <w:noProof/>
        </w:rPr>
      </w:pPr>
    </w:p>
    <w:p w14:paraId="4F2F26F5" w14:textId="77777777" w:rsidR="00BC3A25" w:rsidRPr="00BC3A25" w:rsidRDefault="00BC3A25" w:rsidP="00BC3A25">
      <w:pPr>
        <w:jc w:val="both"/>
        <w:rPr>
          <w:rFonts w:ascii="Calibri" w:hAnsi="Calibri"/>
          <w:b/>
          <w:noProof/>
        </w:rPr>
      </w:pPr>
    </w:p>
    <w:p w14:paraId="5EF66C41" w14:textId="77777777" w:rsidR="00BC3A25" w:rsidRPr="00BC3A25" w:rsidRDefault="00BC3A25" w:rsidP="00BC3A25">
      <w:pPr>
        <w:jc w:val="both"/>
        <w:rPr>
          <w:rFonts w:ascii="Calibri" w:hAnsi="Calibri"/>
          <w:b/>
          <w:noProof/>
        </w:rPr>
      </w:pPr>
    </w:p>
    <w:p w14:paraId="2EA3DEFE" w14:textId="77777777" w:rsidR="00BC3A25" w:rsidRPr="00BC3A25" w:rsidRDefault="00BC3A25" w:rsidP="00BC3A25">
      <w:pPr>
        <w:jc w:val="both"/>
        <w:rPr>
          <w:rFonts w:ascii="Calibri" w:hAnsi="Calibri"/>
          <w:b/>
          <w:noProof/>
        </w:rPr>
      </w:pPr>
    </w:p>
    <w:p w14:paraId="5FAE86E5" w14:textId="77777777" w:rsidR="00BC3A25" w:rsidRPr="00BC3A25" w:rsidRDefault="00BC3A25" w:rsidP="00BC3A25">
      <w:pPr>
        <w:jc w:val="both"/>
        <w:rPr>
          <w:rFonts w:ascii="Calibri" w:hAnsi="Calibri"/>
          <w:b/>
          <w:noProof/>
        </w:rPr>
      </w:pPr>
    </w:p>
    <w:p w14:paraId="4579EA1D" w14:textId="77777777" w:rsidR="00BC3A25" w:rsidRPr="00BC3A25" w:rsidRDefault="00BC3A25" w:rsidP="00BC3A25">
      <w:pPr>
        <w:jc w:val="both"/>
        <w:rPr>
          <w:rFonts w:ascii="Calibri" w:hAnsi="Calibri"/>
          <w:b/>
          <w:noProof/>
        </w:rPr>
      </w:pPr>
    </w:p>
    <w:p w14:paraId="71173C17" w14:textId="77777777" w:rsidR="00BC3A25" w:rsidRPr="00BC3A25" w:rsidRDefault="00BC3A25" w:rsidP="00BC3A25">
      <w:pPr>
        <w:jc w:val="both"/>
        <w:rPr>
          <w:rFonts w:ascii="Calibri" w:hAnsi="Calibri"/>
          <w:b/>
          <w:noProof/>
        </w:rPr>
      </w:pPr>
    </w:p>
    <w:p w14:paraId="23692B3A" w14:textId="77777777" w:rsidR="00BC3A25" w:rsidRPr="00BC3A25" w:rsidRDefault="00BC3A25" w:rsidP="00BC3A25">
      <w:pPr>
        <w:jc w:val="both"/>
        <w:rPr>
          <w:rFonts w:ascii="Calibri" w:hAnsi="Calibri"/>
          <w:b/>
          <w:noProof/>
        </w:rPr>
      </w:pPr>
    </w:p>
    <w:p w14:paraId="14AC2711" w14:textId="77777777" w:rsidR="00BC3A25" w:rsidRPr="00BC3A25" w:rsidRDefault="00BC3A25" w:rsidP="00BC3A25">
      <w:pPr>
        <w:jc w:val="both"/>
        <w:rPr>
          <w:rFonts w:ascii="Calibri" w:hAnsi="Calibri"/>
          <w:b/>
          <w:noProof/>
        </w:rPr>
      </w:pPr>
    </w:p>
    <w:p w14:paraId="2B63663B" w14:textId="77777777" w:rsidR="00BC3A25" w:rsidRPr="00BC3A25" w:rsidRDefault="00BC3A25" w:rsidP="00BC3A25">
      <w:pPr>
        <w:jc w:val="both"/>
        <w:rPr>
          <w:rFonts w:ascii="Calibri" w:hAnsi="Calibri"/>
          <w:b/>
          <w:noProof/>
        </w:rPr>
      </w:pPr>
    </w:p>
    <w:p w14:paraId="1F55C1F9" w14:textId="22E8F605" w:rsidR="00BC3A25" w:rsidRPr="00BC3A25" w:rsidRDefault="004A62D6" w:rsidP="00BC3A25">
      <w:pPr>
        <w:jc w:val="both"/>
        <w:rPr>
          <w:rFonts w:ascii="Calibri" w:hAnsi="Calibri"/>
          <w:b/>
          <w:noProof/>
        </w:rPr>
      </w:pPr>
      <w:r>
        <w:rPr>
          <w:rFonts w:ascii="Calibri" w:hAnsi="Calibri"/>
          <w:b/>
          <w:noProof/>
        </w:rPr>
        <w:t xml:space="preserve">Lambley </w:t>
      </w:r>
      <w:r w:rsidR="00BC3A25" w:rsidRPr="00BC3A25">
        <w:rPr>
          <w:rFonts w:ascii="Calibri" w:hAnsi="Calibri"/>
          <w:b/>
          <w:noProof/>
        </w:rPr>
        <w:t>Primary School</w:t>
      </w:r>
    </w:p>
    <w:p w14:paraId="69CD8CDE" w14:textId="77777777" w:rsidR="00A6147C" w:rsidRPr="00A6147C" w:rsidRDefault="00A6147C" w:rsidP="00A6147C">
      <w:pPr>
        <w:jc w:val="both"/>
        <w:rPr>
          <w:rFonts w:asciiTheme="minorHAnsi" w:hAnsiTheme="minorHAnsi"/>
          <w:b/>
        </w:rPr>
      </w:pPr>
      <w:r w:rsidRPr="00A6147C">
        <w:rPr>
          <w:rFonts w:asciiTheme="minorHAnsi" w:hAnsiTheme="minorHAnsi"/>
          <w:b/>
        </w:rPr>
        <w:t>Special Educational Needs</w:t>
      </w:r>
      <w:r w:rsidR="004E5C1C">
        <w:rPr>
          <w:rFonts w:asciiTheme="minorHAnsi" w:hAnsiTheme="minorHAnsi"/>
          <w:b/>
        </w:rPr>
        <w:t xml:space="preserve"> &amp; Disabilities </w:t>
      </w:r>
      <w:r w:rsidRPr="00A6147C">
        <w:rPr>
          <w:rFonts w:asciiTheme="minorHAnsi" w:hAnsiTheme="minorHAnsi"/>
          <w:b/>
        </w:rPr>
        <w:t>Policy</w:t>
      </w:r>
    </w:p>
    <w:p w14:paraId="1F72F646" w14:textId="77777777" w:rsidR="00A6147C" w:rsidRPr="00A6147C" w:rsidRDefault="00A6147C" w:rsidP="00A6147C">
      <w:pPr>
        <w:jc w:val="both"/>
        <w:rPr>
          <w:rFonts w:asciiTheme="minorHAnsi" w:hAnsiTheme="minorHAnsi"/>
          <w:b/>
        </w:rPr>
      </w:pPr>
    </w:p>
    <w:p w14:paraId="32675676" w14:textId="0282EE25" w:rsidR="004E5C1C" w:rsidRPr="004E5C1C" w:rsidRDefault="004E5C1C" w:rsidP="00A6147C">
      <w:pPr>
        <w:jc w:val="both"/>
        <w:rPr>
          <w:rFonts w:asciiTheme="minorHAnsi" w:hAnsiTheme="minorHAnsi"/>
          <w:b/>
        </w:rPr>
      </w:pPr>
      <w:r w:rsidRPr="004E5C1C">
        <w:rPr>
          <w:rFonts w:asciiTheme="minorHAnsi" w:hAnsiTheme="minorHAnsi"/>
          <w:b/>
        </w:rPr>
        <w:t xml:space="preserve">SENDCo: Mrs </w:t>
      </w:r>
      <w:r w:rsidR="005971ED">
        <w:rPr>
          <w:rFonts w:asciiTheme="minorHAnsi" w:hAnsiTheme="minorHAnsi"/>
          <w:b/>
        </w:rPr>
        <w:t xml:space="preserve">Katie </w:t>
      </w:r>
      <w:proofErr w:type="spellStart"/>
      <w:r w:rsidR="005971ED">
        <w:rPr>
          <w:rFonts w:asciiTheme="minorHAnsi" w:hAnsiTheme="minorHAnsi"/>
          <w:b/>
        </w:rPr>
        <w:t>Hibberts</w:t>
      </w:r>
      <w:proofErr w:type="spellEnd"/>
    </w:p>
    <w:p w14:paraId="763E1AC2" w14:textId="1A186DBC" w:rsidR="00A6147C" w:rsidRPr="004E5C1C" w:rsidRDefault="004E5C1C" w:rsidP="00A6147C">
      <w:pPr>
        <w:jc w:val="both"/>
        <w:rPr>
          <w:rFonts w:asciiTheme="minorHAnsi" w:hAnsiTheme="minorHAnsi"/>
          <w:b/>
        </w:rPr>
      </w:pPr>
      <w:r w:rsidRPr="004E5C1C">
        <w:rPr>
          <w:rFonts w:asciiTheme="minorHAnsi" w:hAnsiTheme="minorHAnsi"/>
          <w:b/>
        </w:rPr>
        <w:t xml:space="preserve">SEND Link Governor: </w:t>
      </w:r>
      <w:r w:rsidR="004A62D6">
        <w:rPr>
          <w:rFonts w:asciiTheme="minorHAnsi" w:hAnsiTheme="minorHAnsi"/>
          <w:b/>
        </w:rPr>
        <w:t>Rachel Clarke</w:t>
      </w:r>
      <w:r w:rsidR="00A6147C" w:rsidRPr="004E5C1C">
        <w:rPr>
          <w:rFonts w:asciiTheme="minorHAnsi" w:hAnsiTheme="minorHAnsi"/>
          <w:b/>
        </w:rPr>
        <w:t xml:space="preserve">       </w:t>
      </w:r>
    </w:p>
    <w:p w14:paraId="38B3AD24" w14:textId="77777777" w:rsidR="00A6147C" w:rsidRPr="00A6147C" w:rsidRDefault="00A6147C" w:rsidP="00A6147C">
      <w:pPr>
        <w:jc w:val="both"/>
        <w:rPr>
          <w:rFonts w:asciiTheme="minorHAnsi" w:hAnsiTheme="minorHAnsi"/>
          <w:b/>
        </w:rPr>
      </w:pPr>
      <w:r w:rsidRPr="00A6147C">
        <w:rPr>
          <w:rFonts w:asciiTheme="minorHAnsi" w:hAnsiTheme="minorHAnsi"/>
          <w:u w:val="thick"/>
        </w:rPr>
        <w:t xml:space="preserve">      </w:t>
      </w:r>
      <w:r w:rsidRPr="00A6147C">
        <w:rPr>
          <w:rFonts w:asciiTheme="minorHAnsi" w:hAnsiTheme="minorHAnsi"/>
        </w:rPr>
        <w:t xml:space="preserve">             </w:t>
      </w:r>
    </w:p>
    <w:p w14:paraId="66A0E91D" w14:textId="77777777" w:rsidR="004A62D6" w:rsidRDefault="004A62D6" w:rsidP="00A6147C">
      <w:pPr>
        <w:jc w:val="both"/>
        <w:rPr>
          <w:rFonts w:asciiTheme="minorHAnsi" w:hAnsiTheme="minorHAnsi"/>
          <w:b/>
        </w:rPr>
      </w:pPr>
    </w:p>
    <w:p w14:paraId="35560D38" w14:textId="77777777" w:rsidR="004A62D6" w:rsidRDefault="004A62D6" w:rsidP="00A6147C">
      <w:pPr>
        <w:jc w:val="both"/>
        <w:rPr>
          <w:rFonts w:asciiTheme="minorHAnsi" w:hAnsiTheme="minorHAnsi"/>
          <w:b/>
        </w:rPr>
      </w:pPr>
    </w:p>
    <w:p w14:paraId="34791420" w14:textId="77777777" w:rsidR="004A62D6" w:rsidRDefault="004A62D6" w:rsidP="00A6147C">
      <w:pPr>
        <w:jc w:val="both"/>
        <w:rPr>
          <w:rFonts w:asciiTheme="minorHAnsi" w:hAnsiTheme="minorHAnsi"/>
          <w:b/>
        </w:rPr>
      </w:pPr>
    </w:p>
    <w:p w14:paraId="11BD8D33" w14:textId="77777777" w:rsidR="004A62D6" w:rsidRDefault="004A62D6" w:rsidP="00A6147C">
      <w:pPr>
        <w:jc w:val="both"/>
        <w:rPr>
          <w:rFonts w:asciiTheme="minorHAnsi" w:hAnsiTheme="minorHAnsi"/>
          <w:b/>
        </w:rPr>
      </w:pPr>
    </w:p>
    <w:p w14:paraId="08C9A0E6" w14:textId="77777777" w:rsidR="004A62D6" w:rsidRDefault="004A62D6" w:rsidP="00A6147C">
      <w:pPr>
        <w:jc w:val="both"/>
        <w:rPr>
          <w:rFonts w:asciiTheme="minorHAnsi" w:hAnsiTheme="minorHAnsi"/>
          <w:b/>
        </w:rPr>
      </w:pPr>
    </w:p>
    <w:p w14:paraId="202BDF1C" w14:textId="77777777" w:rsidR="004A62D6" w:rsidRDefault="004A62D6" w:rsidP="00A6147C">
      <w:pPr>
        <w:jc w:val="both"/>
        <w:rPr>
          <w:rFonts w:asciiTheme="minorHAnsi" w:hAnsiTheme="minorHAnsi"/>
          <w:b/>
        </w:rPr>
      </w:pPr>
    </w:p>
    <w:p w14:paraId="064A7D01" w14:textId="3A2E6029" w:rsidR="00A6147C" w:rsidRPr="00A6147C" w:rsidRDefault="00A6147C" w:rsidP="00A6147C">
      <w:pPr>
        <w:jc w:val="both"/>
        <w:rPr>
          <w:rFonts w:asciiTheme="minorHAnsi" w:hAnsiTheme="minorHAnsi"/>
          <w:b/>
        </w:rPr>
      </w:pPr>
      <w:r w:rsidRPr="00A6147C">
        <w:rPr>
          <w:rFonts w:asciiTheme="minorHAnsi" w:hAnsiTheme="minorHAnsi"/>
          <w:b/>
        </w:rPr>
        <w:lastRenderedPageBreak/>
        <w:t>Contents:</w:t>
      </w:r>
    </w:p>
    <w:p w14:paraId="61CDCEAD" w14:textId="77777777" w:rsidR="00A6147C" w:rsidRPr="00A6147C" w:rsidRDefault="00A6147C" w:rsidP="00A6147C">
      <w:pPr>
        <w:jc w:val="both"/>
        <w:rPr>
          <w:rFonts w:asciiTheme="minorHAnsi" w:hAnsiTheme="minorHAnsi"/>
        </w:rPr>
      </w:pPr>
    </w:p>
    <w:p w14:paraId="2D7F6E50" w14:textId="77777777" w:rsidR="00A6147C" w:rsidRDefault="00A6147C" w:rsidP="00A6147C">
      <w:pPr>
        <w:ind w:left="360"/>
        <w:jc w:val="both"/>
        <w:rPr>
          <w:rFonts w:asciiTheme="minorHAnsi" w:hAnsiTheme="minorHAnsi"/>
        </w:rPr>
      </w:pPr>
      <w:r w:rsidRPr="00A6147C">
        <w:rPr>
          <w:rFonts w:asciiTheme="minorHAnsi" w:hAnsiTheme="minorHAnsi"/>
        </w:rPr>
        <w:t xml:space="preserve">Mission Statement </w:t>
      </w:r>
    </w:p>
    <w:p w14:paraId="6BB9E253" w14:textId="77777777" w:rsidR="00A6147C" w:rsidRPr="00A6147C" w:rsidRDefault="00A6147C" w:rsidP="00A6147C">
      <w:pPr>
        <w:jc w:val="both"/>
        <w:rPr>
          <w:rFonts w:asciiTheme="minorHAnsi" w:hAnsiTheme="minorHAnsi"/>
        </w:rPr>
      </w:pPr>
    </w:p>
    <w:p w14:paraId="4FCFB053" w14:textId="77777777" w:rsidR="00A6147C" w:rsidRDefault="00A6147C" w:rsidP="00A6147C">
      <w:pPr>
        <w:pStyle w:val="ListParagraph"/>
        <w:numPr>
          <w:ilvl w:val="0"/>
          <w:numId w:val="11"/>
        </w:numPr>
        <w:spacing w:after="0" w:line="240" w:lineRule="auto"/>
        <w:jc w:val="both"/>
        <w:rPr>
          <w:rFonts w:asciiTheme="minorHAnsi" w:hAnsiTheme="minorHAnsi"/>
          <w:sz w:val="24"/>
          <w:szCs w:val="24"/>
        </w:rPr>
      </w:pPr>
      <w:r w:rsidRPr="00A6147C">
        <w:rPr>
          <w:rFonts w:asciiTheme="minorHAnsi" w:hAnsiTheme="minorHAnsi"/>
          <w:sz w:val="24"/>
          <w:szCs w:val="24"/>
        </w:rPr>
        <w:t xml:space="preserve">Aims and objectives </w:t>
      </w:r>
    </w:p>
    <w:p w14:paraId="23DE523C" w14:textId="77777777" w:rsidR="00A6147C" w:rsidRPr="00A6147C" w:rsidRDefault="00A6147C" w:rsidP="00A6147C">
      <w:pPr>
        <w:pStyle w:val="ListParagraph"/>
        <w:spacing w:after="0" w:line="240" w:lineRule="auto"/>
        <w:jc w:val="both"/>
        <w:rPr>
          <w:rFonts w:asciiTheme="minorHAnsi" w:hAnsiTheme="minorHAnsi"/>
          <w:sz w:val="24"/>
          <w:szCs w:val="24"/>
        </w:rPr>
      </w:pPr>
    </w:p>
    <w:p w14:paraId="33BC4739" w14:textId="77777777" w:rsidR="00A6147C" w:rsidRDefault="00A6147C" w:rsidP="00A6147C">
      <w:pPr>
        <w:pStyle w:val="ListParagraph"/>
        <w:numPr>
          <w:ilvl w:val="0"/>
          <w:numId w:val="11"/>
        </w:numPr>
        <w:spacing w:after="0" w:line="240" w:lineRule="auto"/>
        <w:jc w:val="both"/>
        <w:rPr>
          <w:rFonts w:asciiTheme="minorHAnsi" w:hAnsiTheme="minorHAnsi"/>
          <w:sz w:val="24"/>
          <w:szCs w:val="24"/>
        </w:rPr>
      </w:pPr>
      <w:r w:rsidRPr="00A6147C">
        <w:rPr>
          <w:rFonts w:asciiTheme="minorHAnsi" w:hAnsiTheme="minorHAnsi"/>
          <w:sz w:val="24"/>
          <w:szCs w:val="24"/>
        </w:rPr>
        <w:t>Responsibility for the coordination of SEN provision</w:t>
      </w:r>
    </w:p>
    <w:p w14:paraId="52E56223" w14:textId="77777777" w:rsidR="00A6147C" w:rsidRPr="00A6147C" w:rsidRDefault="00A6147C" w:rsidP="00A6147C">
      <w:pPr>
        <w:jc w:val="both"/>
        <w:rPr>
          <w:rFonts w:asciiTheme="minorHAnsi" w:hAnsiTheme="minorHAnsi"/>
        </w:rPr>
      </w:pPr>
    </w:p>
    <w:p w14:paraId="384F310C" w14:textId="77777777" w:rsidR="00A6147C" w:rsidRPr="00A6147C" w:rsidRDefault="00A6147C" w:rsidP="00A6147C">
      <w:pPr>
        <w:pStyle w:val="ListParagraph"/>
        <w:numPr>
          <w:ilvl w:val="0"/>
          <w:numId w:val="11"/>
        </w:numPr>
        <w:spacing w:after="0" w:line="240" w:lineRule="auto"/>
        <w:jc w:val="both"/>
        <w:rPr>
          <w:rFonts w:asciiTheme="minorHAnsi" w:hAnsiTheme="minorHAnsi"/>
          <w:sz w:val="24"/>
          <w:szCs w:val="24"/>
        </w:rPr>
      </w:pPr>
      <w:r w:rsidRPr="00A6147C">
        <w:rPr>
          <w:rFonts w:asciiTheme="minorHAnsi" w:hAnsiTheme="minorHAnsi"/>
          <w:sz w:val="24"/>
          <w:szCs w:val="24"/>
        </w:rPr>
        <w:t>Arrangements for coordinating SEN provision</w:t>
      </w:r>
    </w:p>
    <w:p w14:paraId="07547A01" w14:textId="77777777" w:rsidR="00A6147C" w:rsidRPr="00A6147C" w:rsidRDefault="00A6147C" w:rsidP="00A6147C">
      <w:pPr>
        <w:pStyle w:val="ListParagraph"/>
        <w:spacing w:after="0" w:line="240" w:lineRule="auto"/>
        <w:jc w:val="both"/>
        <w:rPr>
          <w:rFonts w:asciiTheme="minorHAnsi" w:hAnsiTheme="minorHAnsi"/>
          <w:sz w:val="24"/>
          <w:szCs w:val="24"/>
        </w:rPr>
      </w:pPr>
    </w:p>
    <w:p w14:paraId="229D93A5" w14:textId="77777777" w:rsidR="00A6147C" w:rsidRDefault="00A6147C" w:rsidP="00A6147C">
      <w:pPr>
        <w:pStyle w:val="ListParagraph"/>
        <w:numPr>
          <w:ilvl w:val="0"/>
          <w:numId w:val="11"/>
        </w:numPr>
        <w:spacing w:after="0" w:line="240" w:lineRule="auto"/>
        <w:jc w:val="both"/>
        <w:rPr>
          <w:rFonts w:asciiTheme="minorHAnsi" w:hAnsiTheme="minorHAnsi"/>
          <w:sz w:val="24"/>
          <w:szCs w:val="24"/>
        </w:rPr>
      </w:pPr>
      <w:r w:rsidRPr="00A6147C">
        <w:rPr>
          <w:rFonts w:asciiTheme="minorHAnsi" w:hAnsiTheme="minorHAnsi"/>
          <w:sz w:val="24"/>
          <w:szCs w:val="24"/>
        </w:rPr>
        <w:t>Admission arrangement</w:t>
      </w:r>
    </w:p>
    <w:p w14:paraId="5043CB0F" w14:textId="77777777" w:rsidR="00A6147C" w:rsidRPr="00A6147C" w:rsidRDefault="00A6147C" w:rsidP="00A6147C">
      <w:pPr>
        <w:jc w:val="both"/>
        <w:rPr>
          <w:rFonts w:asciiTheme="minorHAnsi" w:hAnsiTheme="minorHAnsi"/>
        </w:rPr>
      </w:pPr>
    </w:p>
    <w:p w14:paraId="009B8AC0" w14:textId="77777777" w:rsidR="00A6147C" w:rsidRPr="00A6147C" w:rsidRDefault="00A6147C" w:rsidP="00A6147C">
      <w:pPr>
        <w:pStyle w:val="ListParagraph"/>
        <w:numPr>
          <w:ilvl w:val="0"/>
          <w:numId w:val="11"/>
        </w:numPr>
        <w:spacing w:after="0" w:line="240" w:lineRule="auto"/>
        <w:jc w:val="both"/>
        <w:rPr>
          <w:rFonts w:asciiTheme="minorHAnsi" w:hAnsiTheme="minorHAnsi"/>
          <w:sz w:val="24"/>
          <w:szCs w:val="24"/>
        </w:rPr>
      </w:pPr>
      <w:r w:rsidRPr="00A6147C">
        <w:rPr>
          <w:rFonts w:asciiTheme="minorHAnsi" w:hAnsiTheme="minorHAnsi"/>
          <w:sz w:val="24"/>
          <w:szCs w:val="24"/>
        </w:rPr>
        <w:t xml:space="preserve">Specialist SEN provision </w:t>
      </w:r>
    </w:p>
    <w:p w14:paraId="07459315" w14:textId="77777777" w:rsidR="00A6147C" w:rsidRPr="00A6147C" w:rsidRDefault="00A6147C" w:rsidP="00A6147C">
      <w:pPr>
        <w:pStyle w:val="ListParagraph"/>
        <w:spacing w:after="0" w:line="240" w:lineRule="auto"/>
        <w:jc w:val="both"/>
        <w:rPr>
          <w:rFonts w:asciiTheme="minorHAnsi" w:hAnsiTheme="minorHAnsi"/>
          <w:sz w:val="24"/>
          <w:szCs w:val="24"/>
        </w:rPr>
      </w:pPr>
    </w:p>
    <w:p w14:paraId="5A26673E" w14:textId="77777777" w:rsidR="00A6147C" w:rsidRPr="00A6147C" w:rsidRDefault="00A6147C" w:rsidP="00A6147C">
      <w:pPr>
        <w:pStyle w:val="ListParagraph"/>
        <w:numPr>
          <w:ilvl w:val="0"/>
          <w:numId w:val="11"/>
        </w:numPr>
        <w:spacing w:after="0" w:line="240" w:lineRule="auto"/>
        <w:jc w:val="both"/>
        <w:rPr>
          <w:rFonts w:asciiTheme="minorHAnsi" w:hAnsiTheme="minorHAnsi"/>
          <w:sz w:val="24"/>
          <w:szCs w:val="24"/>
        </w:rPr>
      </w:pPr>
      <w:r w:rsidRPr="00A6147C">
        <w:rPr>
          <w:rFonts w:asciiTheme="minorHAnsi" w:hAnsiTheme="minorHAnsi"/>
          <w:sz w:val="24"/>
          <w:szCs w:val="24"/>
        </w:rPr>
        <w:t xml:space="preserve">Facilities for pupils with SEN </w:t>
      </w:r>
    </w:p>
    <w:p w14:paraId="6537F28F" w14:textId="77777777" w:rsidR="00A6147C" w:rsidRPr="00A6147C" w:rsidRDefault="00A6147C" w:rsidP="00A6147C">
      <w:pPr>
        <w:pStyle w:val="ListParagraph"/>
        <w:spacing w:after="0" w:line="240" w:lineRule="auto"/>
        <w:jc w:val="both"/>
        <w:rPr>
          <w:rFonts w:asciiTheme="minorHAnsi" w:hAnsiTheme="minorHAnsi"/>
          <w:sz w:val="24"/>
          <w:szCs w:val="24"/>
        </w:rPr>
      </w:pPr>
    </w:p>
    <w:p w14:paraId="4E6E20A4" w14:textId="77777777" w:rsidR="00A6147C" w:rsidRPr="00A6147C" w:rsidRDefault="00A6147C" w:rsidP="00A6147C">
      <w:pPr>
        <w:pStyle w:val="ListParagraph"/>
        <w:numPr>
          <w:ilvl w:val="0"/>
          <w:numId w:val="11"/>
        </w:numPr>
        <w:spacing w:after="0" w:line="240" w:lineRule="auto"/>
        <w:jc w:val="both"/>
        <w:rPr>
          <w:rFonts w:asciiTheme="minorHAnsi" w:hAnsiTheme="minorHAnsi"/>
          <w:sz w:val="24"/>
          <w:szCs w:val="24"/>
        </w:rPr>
      </w:pPr>
      <w:r w:rsidRPr="00A6147C">
        <w:rPr>
          <w:rFonts w:asciiTheme="minorHAnsi" w:hAnsiTheme="minorHAnsi"/>
          <w:sz w:val="24"/>
          <w:szCs w:val="24"/>
        </w:rPr>
        <w:t xml:space="preserve">Allocation of resources for pupils with SEN </w:t>
      </w:r>
    </w:p>
    <w:p w14:paraId="6DFB9E20" w14:textId="77777777" w:rsidR="00A6147C" w:rsidRPr="00A6147C" w:rsidRDefault="00A6147C" w:rsidP="00A6147C">
      <w:pPr>
        <w:pStyle w:val="ListParagraph"/>
        <w:spacing w:after="0" w:line="240" w:lineRule="auto"/>
        <w:jc w:val="both"/>
        <w:rPr>
          <w:rFonts w:asciiTheme="minorHAnsi" w:hAnsiTheme="minorHAnsi"/>
          <w:sz w:val="24"/>
          <w:szCs w:val="24"/>
        </w:rPr>
      </w:pPr>
    </w:p>
    <w:p w14:paraId="189C3C90" w14:textId="77777777" w:rsidR="00A6147C" w:rsidRPr="00A6147C" w:rsidRDefault="00A6147C" w:rsidP="00A6147C">
      <w:pPr>
        <w:pStyle w:val="ListParagraph"/>
        <w:numPr>
          <w:ilvl w:val="0"/>
          <w:numId w:val="11"/>
        </w:numPr>
        <w:spacing w:after="0" w:line="240" w:lineRule="auto"/>
        <w:jc w:val="both"/>
        <w:rPr>
          <w:rFonts w:asciiTheme="minorHAnsi" w:hAnsiTheme="minorHAnsi"/>
          <w:sz w:val="24"/>
          <w:szCs w:val="24"/>
        </w:rPr>
      </w:pPr>
      <w:r w:rsidRPr="00A6147C">
        <w:rPr>
          <w:rFonts w:asciiTheme="minorHAnsi" w:hAnsiTheme="minorHAnsi"/>
          <w:sz w:val="24"/>
          <w:szCs w:val="24"/>
        </w:rPr>
        <w:t xml:space="preserve">Identification of pupils’ needs </w:t>
      </w:r>
    </w:p>
    <w:p w14:paraId="70DF9E56" w14:textId="77777777" w:rsidR="00A6147C" w:rsidRPr="00A6147C" w:rsidRDefault="00A6147C" w:rsidP="00A6147C">
      <w:pPr>
        <w:pStyle w:val="ListParagraph"/>
        <w:spacing w:after="0" w:line="240" w:lineRule="auto"/>
        <w:jc w:val="both"/>
        <w:rPr>
          <w:rFonts w:asciiTheme="minorHAnsi" w:hAnsiTheme="minorHAnsi"/>
          <w:sz w:val="24"/>
          <w:szCs w:val="24"/>
        </w:rPr>
      </w:pPr>
    </w:p>
    <w:p w14:paraId="4464762B" w14:textId="77777777" w:rsidR="00A6147C" w:rsidRPr="00A6147C" w:rsidRDefault="00A6147C" w:rsidP="00A6147C">
      <w:pPr>
        <w:pStyle w:val="ListParagraph"/>
        <w:numPr>
          <w:ilvl w:val="0"/>
          <w:numId w:val="11"/>
        </w:numPr>
        <w:spacing w:after="0" w:line="240" w:lineRule="auto"/>
        <w:jc w:val="both"/>
        <w:rPr>
          <w:rFonts w:asciiTheme="minorHAnsi" w:hAnsiTheme="minorHAnsi"/>
          <w:sz w:val="24"/>
          <w:szCs w:val="24"/>
        </w:rPr>
      </w:pPr>
      <w:r w:rsidRPr="00A6147C">
        <w:rPr>
          <w:rFonts w:asciiTheme="minorHAnsi" w:hAnsiTheme="minorHAnsi"/>
          <w:sz w:val="24"/>
          <w:szCs w:val="24"/>
        </w:rPr>
        <w:t xml:space="preserve">Access to the curriculum, information and associated services </w:t>
      </w:r>
    </w:p>
    <w:p w14:paraId="44E871BC" w14:textId="77777777" w:rsidR="00A6147C" w:rsidRPr="00A6147C" w:rsidRDefault="00A6147C" w:rsidP="00A6147C">
      <w:pPr>
        <w:pStyle w:val="ListParagraph"/>
        <w:spacing w:after="0" w:line="240" w:lineRule="auto"/>
        <w:jc w:val="both"/>
        <w:rPr>
          <w:rFonts w:asciiTheme="minorHAnsi" w:hAnsiTheme="minorHAnsi"/>
          <w:sz w:val="24"/>
          <w:szCs w:val="24"/>
        </w:rPr>
      </w:pPr>
    </w:p>
    <w:p w14:paraId="05E8E95F" w14:textId="77777777" w:rsidR="00A6147C" w:rsidRPr="00A6147C" w:rsidRDefault="00A6147C" w:rsidP="00A6147C">
      <w:pPr>
        <w:pStyle w:val="ListParagraph"/>
        <w:numPr>
          <w:ilvl w:val="0"/>
          <w:numId w:val="11"/>
        </w:numPr>
        <w:spacing w:after="0" w:line="240" w:lineRule="auto"/>
        <w:jc w:val="both"/>
        <w:rPr>
          <w:rFonts w:asciiTheme="minorHAnsi" w:hAnsiTheme="minorHAnsi"/>
          <w:sz w:val="24"/>
          <w:szCs w:val="24"/>
        </w:rPr>
      </w:pPr>
      <w:r w:rsidRPr="00A6147C">
        <w:rPr>
          <w:rFonts w:asciiTheme="minorHAnsi" w:hAnsiTheme="minorHAnsi"/>
          <w:sz w:val="24"/>
          <w:szCs w:val="24"/>
        </w:rPr>
        <w:t xml:space="preserve">Inclusion of pupils with SEN </w:t>
      </w:r>
    </w:p>
    <w:p w14:paraId="144A5D23" w14:textId="77777777" w:rsidR="00A6147C" w:rsidRPr="00A6147C" w:rsidRDefault="00A6147C" w:rsidP="00A6147C">
      <w:pPr>
        <w:pStyle w:val="ListParagraph"/>
        <w:spacing w:after="0" w:line="240" w:lineRule="auto"/>
        <w:jc w:val="both"/>
        <w:rPr>
          <w:rFonts w:asciiTheme="minorHAnsi" w:hAnsiTheme="minorHAnsi"/>
          <w:sz w:val="24"/>
          <w:szCs w:val="24"/>
        </w:rPr>
      </w:pPr>
    </w:p>
    <w:p w14:paraId="57B85107" w14:textId="77777777" w:rsidR="00A6147C" w:rsidRPr="00A6147C" w:rsidRDefault="00A6147C" w:rsidP="00A6147C">
      <w:pPr>
        <w:pStyle w:val="ListParagraph"/>
        <w:numPr>
          <w:ilvl w:val="0"/>
          <w:numId w:val="11"/>
        </w:numPr>
        <w:spacing w:after="0" w:line="240" w:lineRule="auto"/>
        <w:jc w:val="both"/>
        <w:rPr>
          <w:rFonts w:asciiTheme="minorHAnsi" w:hAnsiTheme="minorHAnsi"/>
          <w:sz w:val="24"/>
          <w:szCs w:val="24"/>
        </w:rPr>
      </w:pPr>
      <w:r w:rsidRPr="00A6147C">
        <w:rPr>
          <w:rFonts w:asciiTheme="minorHAnsi" w:hAnsiTheme="minorHAnsi"/>
          <w:sz w:val="24"/>
          <w:szCs w:val="24"/>
        </w:rPr>
        <w:t xml:space="preserve">Evaluating the success of provision </w:t>
      </w:r>
    </w:p>
    <w:p w14:paraId="738610EB" w14:textId="77777777" w:rsidR="00A6147C" w:rsidRPr="00A6147C" w:rsidRDefault="00A6147C" w:rsidP="00A6147C">
      <w:pPr>
        <w:pStyle w:val="ListParagraph"/>
        <w:spacing w:after="0" w:line="240" w:lineRule="auto"/>
        <w:jc w:val="both"/>
        <w:rPr>
          <w:rFonts w:asciiTheme="minorHAnsi" w:hAnsiTheme="minorHAnsi"/>
          <w:sz w:val="24"/>
          <w:szCs w:val="24"/>
        </w:rPr>
      </w:pPr>
    </w:p>
    <w:p w14:paraId="327C99E7" w14:textId="77777777" w:rsidR="00A6147C" w:rsidRPr="00A6147C" w:rsidRDefault="00A6147C" w:rsidP="00A6147C">
      <w:pPr>
        <w:pStyle w:val="ListParagraph"/>
        <w:numPr>
          <w:ilvl w:val="0"/>
          <w:numId w:val="11"/>
        </w:numPr>
        <w:spacing w:after="0" w:line="240" w:lineRule="auto"/>
        <w:jc w:val="both"/>
        <w:rPr>
          <w:rFonts w:asciiTheme="minorHAnsi" w:hAnsiTheme="minorHAnsi"/>
          <w:sz w:val="24"/>
          <w:szCs w:val="24"/>
        </w:rPr>
      </w:pPr>
      <w:r w:rsidRPr="00A6147C">
        <w:rPr>
          <w:rFonts w:asciiTheme="minorHAnsi" w:hAnsiTheme="minorHAnsi"/>
          <w:sz w:val="24"/>
          <w:szCs w:val="24"/>
        </w:rPr>
        <w:t xml:space="preserve">Complaints procedure </w:t>
      </w:r>
    </w:p>
    <w:p w14:paraId="637805D2" w14:textId="77777777" w:rsidR="00A6147C" w:rsidRPr="00A6147C" w:rsidRDefault="00A6147C" w:rsidP="00A6147C">
      <w:pPr>
        <w:pStyle w:val="ListParagraph"/>
        <w:spacing w:after="0" w:line="240" w:lineRule="auto"/>
        <w:jc w:val="both"/>
        <w:rPr>
          <w:rFonts w:asciiTheme="minorHAnsi" w:hAnsiTheme="minorHAnsi"/>
          <w:sz w:val="24"/>
          <w:szCs w:val="24"/>
        </w:rPr>
      </w:pPr>
    </w:p>
    <w:p w14:paraId="127FCED2" w14:textId="77777777" w:rsidR="00A6147C" w:rsidRPr="00A6147C" w:rsidRDefault="00A6147C" w:rsidP="00A6147C">
      <w:pPr>
        <w:pStyle w:val="ListParagraph"/>
        <w:numPr>
          <w:ilvl w:val="0"/>
          <w:numId w:val="11"/>
        </w:numPr>
        <w:spacing w:after="0" w:line="240" w:lineRule="auto"/>
        <w:jc w:val="both"/>
        <w:rPr>
          <w:rFonts w:asciiTheme="minorHAnsi" w:hAnsiTheme="minorHAnsi"/>
          <w:sz w:val="24"/>
          <w:szCs w:val="24"/>
        </w:rPr>
      </w:pPr>
      <w:r w:rsidRPr="00A6147C">
        <w:rPr>
          <w:rFonts w:asciiTheme="minorHAnsi" w:hAnsiTheme="minorHAnsi"/>
          <w:sz w:val="24"/>
          <w:szCs w:val="24"/>
        </w:rPr>
        <w:t xml:space="preserve">In service training (CPD) </w:t>
      </w:r>
    </w:p>
    <w:p w14:paraId="463F29E8" w14:textId="77777777" w:rsidR="00A6147C" w:rsidRPr="00A6147C" w:rsidRDefault="00A6147C" w:rsidP="00A6147C">
      <w:pPr>
        <w:pStyle w:val="ListParagraph"/>
        <w:spacing w:after="0" w:line="240" w:lineRule="auto"/>
        <w:jc w:val="both"/>
        <w:rPr>
          <w:rFonts w:asciiTheme="minorHAnsi" w:hAnsiTheme="minorHAnsi"/>
          <w:sz w:val="24"/>
          <w:szCs w:val="24"/>
        </w:rPr>
      </w:pPr>
    </w:p>
    <w:p w14:paraId="516064AC" w14:textId="77777777" w:rsidR="00A6147C" w:rsidRPr="00A6147C" w:rsidRDefault="00A6147C" w:rsidP="00A6147C">
      <w:pPr>
        <w:pStyle w:val="ListParagraph"/>
        <w:numPr>
          <w:ilvl w:val="0"/>
          <w:numId w:val="11"/>
        </w:numPr>
        <w:spacing w:after="0" w:line="240" w:lineRule="auto"/>
        <w:jc w:val="both"/>
        <w:rPr>
          <w:rFonts w:asciiTheme="minorHAnsi" w:hAnsiTheme="minorHAnsi"/>
          <w:sz w:val="24"/>
          <w:szCs w:val="24"/>
        </w:rPr>
      </w:pPr>
      <w:r w:rsidRPr="00A6147C">
        <w:rPr>
          <w:rFonts w:asciiTheme="minorHAnsi" w:hAnsiTheme="minorHAnsi"/>
          <w:sz w:val="24"/>
          <w:szCs w:val="24"/>
        </w:rPr>
        <w:t xml:space="preserve">Links to support services </w:t>
      </w:r>
    </w:p>
    <w:p w14:paraId="3B7B4B86" w14:textId="77777777" w:rsidR="00A6147C" w:rsidRPr="00A6147C" w:rsidRDefault="00A6147C" w:rsidP="00A6147C">
      <w:pPr>
        <w:pStyle w:val="ListParagraph"/>
        <w:spacing w:after="0" w:line="240" w:lineRule="auto"/>
        <w:jc w:val="both"/>
        <w:rPr>
          <w:rFonts w:asciiTheme="minorHAnsi" w:hAnsiTheme="minorHAnsi"/>
          <w:sz w:val="24"/>
          <w:szCs w:val="24"/>
        </w:rPr>
      </w:pPr>
    </w:p>
    <w:p w14:paraId="3125AB11" w14:textId="77777777" w:rsidR="00A6147C" w:rsidRPr="00A6147C" w:rsidRDefault="00A6147C" w:rsidP="00A6147C">
      <w:pPr>
        <w:pStyle w:val="ListParagraph"/>
        <w:numPr>
          <w:ilvl w:val="0"/>
          <w:numId w:val="11"/>
        </w:numPr>
        <w:spacing w:after="0" w:line="240" w:lineRule="auto"/>
        <w:jc w:val="both"/>
        <w:rPr>
          <w:rFonts w:asciiTheme="minorHAnsi" w:hAnsiTheme="minorHAnsi"/>
          <w:sz w:val="24"/>
          <w:szCs w:val="24"/>
        </w:rPr>
      </w:pPr>
      <w:r w:rsidRPr="00A6147C">
        <w:rPr>
          <w:rFonts w:asciiTheme="minorHAnsi" w:hAnsiTheme="minorHAnsi"/>
          <w:sz w:val="24"/>
          <w:szCs w:val="24"/>
        </w:rPr>
        <w:t xml:space="preserve">Working in partnership with parents </w:t>
      </w:r>
    </w:p>
    <w:p w14:paraId="3A0FF5F2" w14:textId="77777777" w:rsidR="00A6147C" w:rsidRPr="00A6147C" w:rsidRDefault="00A6147C" w:rsidP="00A6147C">
      <w:pPr>
        <w:pStyle w:val="ListParagraph"/>
        <w:spacing w:after="0" w:line="240" w:lineRule="auto"/>
        <w:jc w:val="both"/>
        <w:rPr>
          <w:rFonts w:asciiTheme="minorHAnsi" w:hAnsiTheme="minorHAnsi"/>
          <w:sz w:val="24"/>
          <w:szCs w:val="24"/>
        </w:rPr>
      </w:pPr>
    </w:p>
    <w:p w14:paraId="7EF02490" w14:textId="77777777" w:rsidR="00A6147C" w:rsidRPr="00A6147C" w:rsidRDefault="00A6147C" w:rsidP="00A6147C">
      <w:pPr>
        <w:pStyle w:val="ListParagraph"/>
        <w:numPr>
          <w:ilvl w:val="0"/>
          <w:numId w:val="11"/>
        </w:numPr>
        <w:spacing w:after="0" w:line="240" w:lineRule="auto"/>
        <w:jc w:val="both"/>
        <w:rPr>
          <w:rFonts w:asciiTheme="minorHAnsi" w:hAnsiTheme="minorHAnsi"/>
          <w:sz w:val="24"/>
          <w:szCs w:val="24"/>
        </w:rPr>
      </w:pPr>
      <w:r w:rsidRPr="00A6147C">
        <w:rPr>
          <w:rFonts w:asciiTheme="minorHAnsi" w:hAnsiTheme="minorHAnsi"/>
          <w:sz w:val="24"/>
          <w:szCs w:val="24"/>
        </w:rPr>
        <w:t xml:space="preserve">Links with other schools </w:t>
      </w:r>
    </w:p>
    <w:p w14:paraId="5630AD66" w14:textId="77777777" w:rsidR="00A6147C" w:rsidRPr="00A6147C" w:rsidRDefault="00A6147C" w:rsidP="00A6147C">
      <w:pPr>
        <w:ind w:left="360"/>
        <w:jc w:val="both"/>
        <w:rPr>
          <w:rFonts w:asciiTheme="minorHAnsi" w:hAnsiTheme="minorHAnsi"/>
        </w:rPr>
      </w:pPr>
    </w:p>
    <w:p w14:paraId="5A90EBFD" w14:textId="77777777" w:rsidR="00A6147C" w:rsidRPr="00A6147C" w:rsidRDefault="00A6147C" w:rsidP="00A6147C">
      <w:pPr>
        <w:pStyle w:val="ListParagraph"/>
        <w:numPr>
          <w:ilvl w:val="0"/>
          <w:numId w:val="11"/>
        </w:numPr>
        <w:spacing w:after="0" w:line="240" w:lineRule="auto"/>
        <w:jc w:val="both"/>
        <w:rPr>
          <w:rFonts w:asciiTheme="minorHAnsi" w:hAnsiTheme="minorHAnsi"/>
          <w:sz w:val="24"/>
          <w:szCs w:val="24"/>
        </w:rPr>
      </w:pPr>
      <w:r w:rsidRPr="00A6147C">
        <w:rPr>
          <w:rFonts w:asciiTheme="minorHAnsi" w:hAnsiTheme="minorHAnsi"/>
          <w:sz w:val="24"/>
          <w:szCs w:val="24"/>
        </w:rPr>
        <w:t xml:space="preserve">Links with other agencies and voluntary organisations </w:t>
      </w:r>
    </w:p>
    <w:p w14:paraId="4B143DC3" w14:textId="7572C65C" w:rsidR="00A6147C" w:rsidRPr="00A6147C" w:rsidRDefault="00F04A23" w:rsidP="00A6147C">
      <w:pPr>
        <w:jc w:val="both"/>
        <w:rPr>
          <w:rFonts w:asciiTheme="minorHAnsi" w:hAnsiTheme="minorHAnsi"/>
          <w:b/>
        </w:rPr>
      </w:pPr>
      <w:r w:rsidRPr="00A6147C">
        <w:rPr>
          <w:rFonts w:asciiTheme="minorHAnsi" w:hAnsiTheme="minorHAnsi"/>
          <w:b/>
          <w:noProof/>
          <w:lang w:eastAsia="en-GB"/>
        </w:rPr>
        <w:lastRenderedPageBreak/>
        <mc:AlternateContent>
          <mc:Choice Requires="wps">
            <w:drawing>
              <wp:anchor distT="0" distB="0" distL="114300" distR="114300" simplePos="0" relativeHeight="251659776" behindDoc="0" locked="0" layoutInCell="1" allowOverlap="1" wp14:anchorId="6D5EE79A" wp14:editId="6BC8E062">
                <wp:simplePos x="0" y="0"/>
                <wp:positionH relativeFrom="column">
                  <wp:posOffset>-38100</wp:posOffset>
                </wp:positionH>
                <wp:positionV relativeFrom="paragraph">
                  <wp:posOffset>171450</wp:posOffset>
                </wp:positionV>
                <wp:extent cx="5829300" cy="3372485"/>
                <wp:effectExtent l="19050" t="19050" r="19050" b="1841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372485"/>
                        </a:xfrm>
                        <a:prstGeom prst="rect">
                          <a:avLst/>
                        </a:prstGeom>
                        <a:solidFill>
                          <a:srgbClr val="FFFFFF"/>
                        </a:solidFill>
                        <a:ln w="38100" cmpd="dbl">
                          <a:solidFill>
                            <a:srgbClr val="000000"/>
                          </a:solidFill>
                          <a:miter lim="800000"/>
                          <a:headEnd/>
                          <a:tailEnd/>
                        </a:ln>
                      </wps:spPr>
                      <wps:txbx>
                        <w:txbxContent>
                          <w:p w14:paraId="61829076" w14:textId="77777777" w:rsidR="00A6147C" w:rsidRPr="004E5C1C" w:rsidRDefault="00A6147C" w:rsidP="00A6147C">
                            <w:pPr>
                              <w:jc w:val="both"/>
                              <w:rPr>
                                <w:rFonts w:asciiTheme="minorHAnsi" w:hAnsiTheme="minorHAnsi"/>
                                <w:b/>
                                <w:i/>
                              </w:rPr>
                            </w:pPr>
                          </w:p>
                          <w:p w14:paraId="493758B4" w14:textId="77777777" w:rsidR="00A6147C" w:rsidRPr="004E5C1C" w:rsidRDefault="00A6147C" w:rsidP="00A6147C">
                            <w:pPr>
                              <w:jc w:val="both"/>
                              <w:rPr>
                                <w:rFonts w:asciiTheme="minorHAnsi" w:hAnsiTheme="minorHAnsi" w:cs="Calibri"/>
                                <w:b/>
                                <w:sz w:val="20"/>
                                <w:szCs w:val="20"/>
                              </w:rPr>
                            </w:pPr>
                            <w:r w:rsidRPr="004E5C1C">
                              <w:rPr>
                                <w:rFonts w:asciiTheme="minorHAnsi" w:hAnsiTheme="minorHAnsi" w:cs="Calibri"/>
                                <w:b/>
                                <w:sz w:val="20"/>
                                <w:szCs w:val="20"/>
                              </w:rPr>
                              <w:t xml:space="preserve">Definitions of special educational needs (SEN) taken from section 20 of the </w:t>
                            </w:r>
                            <w:hyperlink r:id="rId11" w:history="1">
                              <w:r w:rsidRPr="004E5C1C">
                                <w:rPr>
                                  <w:rStyle w:val="Hyperlink"/>
                                  <w:rFonts w:asciiTheme="minorHAnsi" w:hAnsiTheme="minorHAnsi" w:cs="Calibri"/>
                                  <w:b/>
                                  <w:sz w:val="20"/>
                                  <w:szCs w:val="20"/>
                                </w:rPr>
                                <w:t>Children and Families Act 2014.</w:t>
                              </w:r>
                            </w:hyperlink>
                            <w:r w:rsidRPr="004E5C1C">
                              <w:rPr>
                                <w:rFonts w:asciiTheme="minorHAnsi" w:hAnsiTheme="minorHAnsi" w:cs="Calibri"/>
                                <w:b/>
                                <w:sz w:val="20"/>
                                <w:szCs w:val="20"/>
                              </w:rPr>
                              <w:t xml:space="preserve"> </w:t>
                            </w:r>
                            <w:r w:rsidR="004E5C1C">
                              <w:rPr>
                                <w:rFonts w:asciiTheme="minorHAnsi" w:hAnsiTheme="minorHAnsi" w:cs="Calibri"/>
                                <w:b/>
                                <w:sz w:val="20"/>
                                <w:szCs w:val="20"/>
                              </w:rPr>
                              <w:t xml:space="preserve">See also: </w:t>
                            </w:r>
                            <w:hyperlink r:id="rId12" w:history="1">
                              <w:r w:rsidR="004E5C1C" w:rsidRPr="004E5C1C">
                                <w:rPr>
                                  <w:rStyle w:val="Hyperlink"/>
                                  <w:rFonts w:asciiTheme="minorHAnsi" w:hAnsiTheme="minorHAnsi" w:cs="Calibri"/>
                                  <w:b/>
                                  <w:sz w:val="20"/>
                                  <w:szCs w:val="20"/>
                                </w:rPr>
                                <w:t>SEND Code of Practice.</w:t>
                              </w:r>
                            </w:hyperlink>
                          </w:p>
                          <w:p w14:paraId="2BA226A1" w14:textId="77777777" w:rsidR="00A6147C" w:rsidRPr="004E5C1C" w:rsidRDefault="00A6147C" w:rsidP="00A6147C">
                            <w:pPr>
                              <w:rPr>
                                <w:rFonts w:asciiTheme="minorHAnsi" w:hAnsiTheme="minorHAnsi" w:cs="Calibri"/>
                                <w:sz w:val="20"/>
                                <w:szCs w:val="20"/>
                              </w:rPr>
                            </w:pPr>
                          </w:p>
                          <w:p w14:paraId="6921EDF6" w14:textId="77777777" w:rsidR="00A6147C" w:rsidRPr="004E5C1C" w:rsidRDefault="00A6147C" w:rsidP="00A6147C">
                            <w:pPr>
                              <w:rPr>
                                <w:rFonts w:asciiTheme="minorHAnsi" w:hAnsiTheme="minorHAnsi" w:cs="Calibri"/>
                                <w:sz w:val="20"/>
                                <w:szCs w:val="20"/>
                              </w:rPr>
                            </w:pPr>
                            <w:r w:rsidRPr="004E5C1C">
                              <w:rPr>
                                <w:rFonts w:asciiTheme="minorHAnsi" w:hAnsiTheme="minorHAnsi" w:cs="Calibri"/>
                                <w:sz w:val="20"/>
                                <w:szCs w:val="20"/>
                              </w:rPr>
                              <w:t xml:space="preserve">A child or young person has SEN if they have a learning difficulty or disability which calls for special educational provision to be made for them. A child of compulsory school age or a young person has a learning difficulty or disability if they: </w:t>
                            </w:r>
                          </w:p>
                          <w:p w14:paraId="17AD93B2" w14:textId="77777777" w:rsidR="00A6147C" w:rsidRPr="004E5C1C" w:rsidRDefault="00A6147C" w:rsidP="00A6147C">
                            <w:pPr>
                              <w:rPr>
                                <w:rFonts w:asciiTheme="minorHAnsi" w:hAnsiTheme="minorHAnsi" w:cs="Calibri"/>
                                <w:sz w:val="20"/>
                                <w:szCs w:val="20"/>
                              </w:rPr>
                            </w:pPr>
                          </w:p>
                          <w:p w14:paraId="20FFF6FA" w14:textId="77777777" w:rsidR="00A6147C" w:rsidRPr="004E5C1C" w:rsidRDefault="00A6147C" w:rsidP="00A6147C">
                            <w:pPr>
                              <w:pStyle w:val="ListParagraph"/>
                              <w:numPr>
                                <w:ilvl w:val="0"/>
                                <w:numId w:val="9"/>
                              </w:numPr>
                              <w:spacing w:after="0" w:line="240" w:lineRule="auto"/>
                              <w:rPr>
                                <w:rFonts w:asciiTheme="minorHAnsi" w:hAnsiTheme="minorHAnsi" w:cs="Calibri"/>
                                <w:sz w:val="20"/>
                                <w:szCs w:val="20"/>
                              </w:rPr>
                            </w:pPr>
                            <w:r w:rsidRPr="004E5C1C">
                              <w:rPr>
                                <w:rFonts w:asciiTheme="minorHAnsi" w:hAnsiTheme="minorHAnsi" w:cs="Calibri"/>
                                <w:sz w:val="20"/>
                                <w:szCs w:val="20"/>
                              </w:rPr>
                              <w:t>have a significantly greater difficulty in learning than the majority of others of the same age; or</w:t>
                            </w:r>
                          </w:p>
                          <w:p w14:paraId="0DE4B5B7" w14:textId="77777777" w:rsidR="00A6147C" w:rsidRPr="004E5C1C" w:rsidRDefault="00A6147C" w:rsidP="00A6147C">
                            <w:pPr>
                              <w:pStyle w:val="ListParagraph"/>
                              <w:spacing w:after="0" w:line="240" w:lineRule="auto"/>
                              <w:rPr>
                                <w:rFonts w:asciiTheme="minorHAnsi" w:hAnsiTheme="minorHAnsi" w:cs="Calibri"/>
                                <w:sz w:val="20"/>
                                <w:szCs w:val="20"/>
                              </w:rPr>
                            </w:pPr>
                          </w:p>
                          <w:p w14:paraId="30B1AB99" w14:textId="77777777" w:rsidR="00A6147C" w:rsidRPr="004E5C1C" w:rsidRDefault="00A6147C" w:rsidP="00A6147C">
                            <w:pPr>
                              <w:pStyle w:val="ListParagraph"/>
                              <w:numPr>
                                <w:ilvl w:val="0"/>
                                <w:numId w:val="9"/>
                              </w:numPr>
                              <w:spacing w:after="0" w:line="240" w:lineRule="auto"/>
                              <w:rPr>
                                <w:rFonts w:asciiTheme="minorHAnsi" w:hAnsiTheme="minorHAnsi" w:cs="Calibri"/>
                                <w:sz w:val="20"/>
                                <w:szCs w:val="20"/>
                              </w:rPr>
                            </w:pPr>
                            <w:r w:rsidRPr="004E5C1C">
                              <w:rPr>
                                <w:rFonts w:asciiTheme="minorHAnsi" w:hAnsiTheme="minorHAnsi" w:cs="Calibri"/>
                                <w:sz w:val="20"/>
                                <w:szCs w:val="20"/>
                              </w:rPr>
                              <w:t xml:space="preserve">have a disability which prevents or hinders them from making use of educational facilities of a kind generally provided for others of the same age in mainstream schools or mainstream post-16 institutions. </w:t>
                            </w:r>
                          </w:p>
                          <w:p w14:paraId="66204FF1" w14:textId="77777777" w:rsidR="00A6147C" w:rsidRPr="004E5C1C" w:rsidRDefault="00A6147C" w:rsidP="00A6147C">
                            <w:pPr>
                              <w:pStyle w:val="ListParagraph"/>
                              <w:spacing w:after="0" w:line="240" w:lineRule="auto"/>
                              <w:ind w:left="0"/>
                              <w:rPr>
                                <w:rFonts w:asciiTheme="minorHAnsi" w:hAnsiTheme="minorHAnsi" w:cs="Calibri"/>
                                <w:sz w:val="20"/>
                                <w:szCs w:val="20"/>
                              </w:rPr>
                            </w:pPr>
                          </w:p>
                          <w:p w14:paraId="3B3B8C7E" w14:textId="77777777" w:rsidR="00A6147C" w:rsidRPr="004E5C1C" w:rsidRDefault="00A6147C" w:rsidP="00A6147C">
                            <w:pPr>
                              <w:pStyle w:val="ListParagraph"/>
                              <w:spacing w:after="0" w:line="240" w:lineRule="auto"/>
                              <w:ind w:left="0"/>
                              <w:rPr>
                                <w:rFonts w:asciiTheme="minorHAnsi" w:hAnsiTheme="minorHAnsi" w:cs="Calibri"/>
                                <w:sz w:val="20"/>
                                <w:szCs w:val="20"/>
                              </w:rPr>
                            </w:pPr>
                            <w:r w:rsidRPr="004E5C1C">
                              <w:rPr>
                                <w:rFonts w:asciiTheme="minorHAnsi" w:hAnsiTheme="minorHAnsi" w:cs="Calibri"/>
                                <w:sz w:val="20"/>
                                <w:szCs w:val="20"/>
                              </w:rPr>
                              <w:t>A child under compulsory school age has special educational needs if they fall within the definition at (a) or (b) above or would do so if special educational provision was not made for them.</w:t>
                            </w:r>
                            <w:r w:rsidRPr="004E5C1C">
                              <w:rPr>
                                <w:rFonts w:asciiTheme="minorHAnsi" w:hAnsiTheme="minorHAnsi" w:cs="Calibri"/>
                                <w:sz w:val="20"/>
                                <w:szCs w:val="20"/>
                              </w:rPr>
                              <w:br/>
                            </w:r>
                          </w:p>
                          <w:p w14:paraId="68EF6366" w14:textId="77777777" w:rsidR="00A6147C" w:rsidRPr="004E5C1C" w:rsidRDefault="00A6147C" w:rsidP="00A6147C">
                            <w:pPr>
                              <w:rPr>
                                <w:rFonts w:asciiTheme="minorHAnsi" w:hAnsiTheme="minorHAnsi" w:cs="Calibri"/>
                                <w:sz w:val="20"/>
                                <w:szCs w:val="20"/>
                              </w:rPr>
                            </w:pPr>
                            <w:r w:rsidRPr="004E5C1C">
                              <w:rPr>
                                <w:rFonts w:asciiTheme="minorHAnsi" w:hAnsiTheme="minorHAnsi" w:cs="Calibri"/>
                                <w:sz w:val="20"/>
                                <w:szCs w:val="20"/>
                              </w:rPr>
                              <w:t>Children must not be regarded as having a learning difficulty solely because the language or form of language of their home is different from the language in which they will be taught.</w:t>
                            </w:r>
                          </w:p>
                        </w:txbxContent>
                      </wps:txbx>
                      <wps:bodyPr rot="0" vert="horz" wrap="square" lIns="91440" tIns="45720" rIns="91440" bIns="45720" anchor="t" anchorCtr="0" upright="1">
                        <a:noAutofit/>
                      </wps:bodyPr>
                    </wps:wsp>
                  </a:graphicData>
                </a:graphic>
              </wp:anchor>
            </w:drawing>
          </mc:Choice>
          <mc:Fallback>
            <w:pict>
              <v:shapetype w14:anchorId="6D5EE79A" id="_x0000_t202" coordsize="21600,21600" o:spt="202" path="m,l,21600r21600,l21600,xe">
                <v:stroke joinstyle="miter"/>
                <v:path gradientshapeok="t" o:connecttype="rect"/>
              </v:shapetype>
              <v:shape id="Text Box 4" o:spid="_x0000_s1026" type="#_x0000_t202" style="position:absolute;left:0;text-align:left;margin-left:-3pt;margin-top:13.5pt;width:459pt;height:265.5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" strokeweight="3pt">
                <v:stroke linestyle="thinThin"/>
                <v:textbox>
                  <w:txbxContent>
                    <w:p w14:paraId="61829076" w14:textId="77777777" w:rsidR="00A6147C" w:rsidRPr="004E5C1C" w:rsidRDefault="00A6147C" w:rsidP="00A6147C">
                      <w:pPr>
                        <w:jc w:val="both"/>
                        <w:rPr>
                          <w:rFonts w:asciiTheme="minorHAnsi" w:hAnsiTheme="minorHAnsi"/>
                          <w:b/>
                          <w:i/>
                        </w:rPr>
                      </w:pPr>
                    </w:p>
                    <w:p w14:paraId="493758B4" w14:textId="77777777" w:rsidR="00A6147C" w:rsidRPr="004E5C1C" w:rsidRDefault="00A6147C" w:rsidP="00A6147C">
                      <w:pPr>
                        <w:jc w:val="both"/>
                        <w:rPr>
                          <w:rFonts w:asciiTheme="minorHAnsi" w:hAnsiTheme="minorHAnsi" w:cs="Calibri"/>
                          <w:b/>
                          <w:sz w:val="20"/>
                          <w:szCs w:val="20"/>
                        </w:rPr>
                      </w:pPr>
                      <w:r w:rsidRPr="004E5C1C">
                        <w:rPr>
                          <w:rFonts w:asciiTheme="minorHAnsi" w:hAnsiTheme="minorHAnsi" w:cs="Calibri"/>
                          <w:b/>
                          <w:sz w:val="20"/>
                          <w:szCs w:val="20"/>
                        </w:rPr>
                        <w:t xml:space="preserve">Definitions of special educational needs (SEN) taken from section 20 of the </w:t>
                      </w:r>
                      <w:hyperlink r:id="rId13" w:history="1">
                        <w:r w:rsidRPr="004E5C1C">
                          <w:rPr>
                            <w:rStyle w:val="Hyperlink"/>
                            <w:rFonts w:asciiTheme="minorHAnsi" w:hAnsiTheme="minorHAnsi" w:cs="Calibri"/>
                            <w:b/>
                            <w:sz w:val="20"/>
                            <w:szCs w:val="20"/>
                          </w:rPr>
                          <w:t>Children and Families Act 2014.</w:t>
                        </w:r>
                      </w:hyperlink>
                      <w:r w:rsidRPr="004E5C1C">
                        <w:rPr>
                          <w:rFonts w:asciiTheme="minorHAnsi" w:hAnsiTheme="minorHAnsi" w:cs="Calibri"/>
                          <w:b/>
                          <w:sz w:val="20"/>
                          <w:szCs w:val="20"/>
                        </w:rPr>
                        <w:t xml:space="preserve"> </w:t>
                      </w:r>
                      <w:r w:rsidR="004E5C1C">
                        <w:rPr>
                          <w:rFonts w:asciiTheme="minorHAnsi" w:hAnsiTheme="minorHAnsi" w:cs="Calibri"/>
                          <w:b/>
                          <w:sz w:val="20"/>
                          <w:szCs w:val="20"/>
                        </w:rPr>
                        <w:t xml:space="preserve">See also: </w:t>
                      </w:r>
                      <w:hyperlink r:id="rId14" w:history="1">
                        <w:r w:rsidR="004E5C1C" w:rsidRPr="004E5C1C">
                          <w:rPr>
                            <w:rStyle w:val="Hyperlink"/>
                            <w:rFonts w:asciiTheme="minorHAnsi" w:hAnsiTheme="minorHAnsi" w:cs="Calibri"/>
                            <w:b/>
                            <w:sz w:val="20"/>
                            <w:szCs w:val="20"/>
                          </w:rPr>
                          <w:t>SEND Code of Practice.</w:t>
                        </w:r>
                      </w:hyperlink>
                    </w:p>
                    <w:p w14:paraId="2BA226A1" w14:textId="77777777" w:rsidR="00A6147C" w:rsidRPr="004E5C1C" w:rsidRDefault="00A6147C" w:rsidP="00A6147C">
                      <w:pPr>
                        <w:rPr>
                          <w:rFonts w:asciiTheme="minorHAnsi" w:hAnsiTheme="minorHAnsi" w:cs="Calibri"/>
                          <w:sz w:val="20"/>
                          <w:szCs w:val="20"/>
                        </w:rPr>
                      </w:pPr>
                    </w:p>
                    <w:p w14:paraId="6921EDF6" w14:textId="77777777" w:rsidR="00A6147C" w:rsidRPr="004E5C1C" w:rsidRDefault="00A6147C" w:rsidP="00A6147C">
                      <w:pPr>
                        <w:rPr>
                          <w:rFonts w:asciiTheme="minorHAnsi" w:hAnsiTheme="minorHAnsi" w:cs="Calibri"/>
                          <w:sz w:val="20"/>
                          <w:szCs w:val="20"/>
                        </w:rPr>
                      </w:pPr>
                      <w:r w:rsidRPr="004E5C1C">
                        <w:rPr>
                          <w:rFonts w:asciiTheme="minorHAnsi" w:hAnsiTheme="minorHAnsi" w:cs="Calibri"/>
                          <w:sz w:val="20"/>
                          <w:szCs w:val="20"/>
                        </w:rPr>
                        <w:t xml:space="preserve">A child or young person has SEN if they have a learning difficulty or disability which calls for special educational provision to be made for them. A child of compulsory school age or a young person has a learning difficulty or disability if they: </w:t>
                      </w:r>
                    </w:p>
                    <w:p w14:paraId="17AD93B2" w14:textId="77777777" w:rsidR="00A6147C" w:rsidRPr="004E5C1C" w:rsidRDefault="00A6147C" w:rsidP="00A6147C">
                      <w:pPr>
                        <w:rPr>
                          <w:rFonts w:asciiTheme="minorHAnsi" w:hAnsiTheme="minorHAnsi" w:cs="Calibri"/>
                          <w:sz w:val="20"/>
                          <w:szCs w:val="20"/>
                        </w:rPr>
                      </w:pPr>
                    </w:p>
                    <w:p w14:paraId="20FFF6FA" w14:textId="77777777" w:rsidR="00A6147C" w:rsidRPr="004E5C1C" w:rsidRDefault="00A6147C" w:rsidP="00A6147C">
                      <w:pPr>
                        <w:pStyle w:val="ListParagraph"/>
                        <w:numPr>
                          <w:ilvl w:val="0"/>
                          <w:numId w:val="9"/>
                        </w:numPr>
                        <w:spacing w:after="0" w:line="240" w:lineRule="auto"/>
                        <w:rPr>
                          <w:rFonts w:asciiTheme="minorHAnsi" w:hAnsiTheme="minorHAnsi" w:cs="Calibri"/>
                          <w:sz w:val="20"/>
                          <w:szCs w:val="20"/>
                        </w:rPr>
                      </w:pPr>
                      <w:r w:rsidRPr="004E5C1C">
                        <w:rPr>
                          <w:rFonts w:asciiTheme="minorHAnsi" w:hAnsiTheme="minorHAnsi" w:cs="Calibri"/>
                          <w:sz w:val="20"/>
                          <w:szCs w:val="20"/>
                        </w:rPr>
                        <w:t>have a significantly greater difficulty in learning than the majority of others of the same age; or</w:t>
                      </w:r>
                    </w:p>
                    <w:p w14:paraId="0DE4B5B7" w14:textId="77777777" w:rsidR="00A6147C" w:rsidRPr="004E5C1C" w:rsidRDefault="00A6147C" w:rsidP="00A6147C">
                      <w:pPr>
                        <w:pStyle w:val="ListParagraph"/>
                        <w:spacing w:after="0" w:line="240" w:lineRule="auto"/>
                        <w:rPr>
                          <w:rFonts w:asciiTheme="minorHAnsi" w:hAnsiTheme="minorHAnsi" w:cs="Calibri"/>
                          <w:sz w:val="20"/>
                          <w:szCs w:val="20"/>
                        </w:rPr>
                      </w:pPr>
                    </w:p>
                    <w:p w14:paraId="30B1AB99" w14:textId="77777777" w:rsidR="00A6147C" w:rsidRPr="004E5C1C" w:rsidRDefault="00A6147C" w:rsidP="00A6147C">
                      <w:pPr>
                        <w:pStyle w:val="ListParagraph"/>
                        <w:numPr>
                          <w:ilvl w:val="0"/>
                          <w:numId w:val="9"/>
                        </w:numPr>
                        <w:spacing w:after="0" w:line="240" w:lineRule="auto"/>
                        <w:rPr>
                          <w:rFonts w:asciiTheme="minorHAnsi" w:hAnsiTheme="minorHAnsi" w:cs="Calibri"/>
                          <w:sz w:val="20"/>
                          <w:szCs w:val="20"/>
                        </w:rPr>
                      </w:pPr>
                      <w:r w:rsidRPr="004E5C1C">
                        <w:rPr>
                          <w:rFonts w:asciiTheme="minorHAnsi" w:hAnsiTheme="minorHAnsi" w:cs="Calibri"/>
                          <w:sz w:val="20"/>
                          <w:szCs w:val="20"/>
                        </w:rPr>
                        <w:t xml:space="preserve">have a disability which prevents or hinders them from making use of educational facilities of a kind generally provided for others of the same age in mainstream schools or mainstream post-16 institutions. </w:t>
                      </w:r>
                    </w:p>
                    <w:p w14:paraId="66204FF1" w14:textId="77777777" w:rsidR="00A6147C" w:rsidRPr="004E5C1C" w:rsidRDefault="00A6147C" w:rsidP="00A6147C">
                      <w:pPr>
                        <w:pStyle w:val="ListParagraph"/>
                        <w:spacing w:after="0" w:line="240" w:lineRule="auto"/>
                        <w:ind w:left="0"/>
                        <w:rPr>
                          <w:rFonts w:asciiTheme="minorHAnsi" w:hAnsiTheme="minorHAnsi" w:cs="Calibri"/>
                          <w:sz w:val="20"/>
                          <w:szCs w:val="20"/>
                        </w:rPr>
                      </w:pPr>
                    </w:p>
                    <w:p w14:paraId="3B3B8C7E" w14:textId="77777777" w:rsidR="00A6147C" w:rsidRPr="004E5C1C" w:rsidRDefault="00A6147C" w:rsidP="00A6147C">
                      <w:pPr>
                        <w:pStyle w:val="ListParagraph"/>
                        <w:spacing w:after="0" w:line="240" w:lineRule="auto"/>
                        <w:ind w:left="0"/>
                        <w:rPr>
                          <w:rFonts w:asciiTheme="minorHAnsi" w:hAnsiTheme="minorHAnsi" w:cs="Calibri"/>
                          <w:sz w:val="20"/>
                          <w:szCs w:val="20"/>
                        </w:rPr>
                      </w:pPr>
                      <w:r w:rsidRPr="004E5C1C">
                        <w:rPr>
                          <w:rFonts w:asciiTheme="minorHAnsi" w:hAnsiTheme="minorHAnsi" w:cs="Calibri"/>
                          <w:sz w:val="20"/>
                          <w:szCs w:val="20"/>
                        </w:rPr>
                        <w:t>A child under compulsory school age has special educational needs if they fall within the definition at (a) or (b) above or would do so if special educational provision was not made for them.</w:t>
                      </w:r>
                      <w:r w:rsidRPr="004E5C1C">
                        <w:rPr>
                          <w:rFonts w:asciiTheme="minorHAnsi" w:hAnsiTheme="minorHAnsi" w:cs="Calibri"/>
                          <w:sz w:val="20"/>
                          <w:szCs w:val="20"/>
                        </w:rPr>
                        <w:br/>
                      </w:r>
                    </w:p>
                    <w:p w14:paraId="68EF6366" w14:textId="77777777" w:rsidR="00A6147C" w:rsidRPr="004E5C1C" w:rsidRDefault="00A6147C" w:rsidP="00A6147C">
                      <w:pPr>
                        <w:rPr>
                          <w:rFonts w:asciiTheme="minorHAnsi" w:hAnsiTheme="minorHAnsi" w:cs="Calibri"/>
                          <w:sz w:val="20"/>
                          <w:szCs w:val="20"/>
                        </w:rPr>
                      </w:pPr>
                      <w:r w:rsidRPr="004E5C1C">
                        <w:rPr>
                          <w:rFonts w:asciiTheme="minorHAnsi" w:hAnsiTheme="minorHAnsi" w:cs="Calibri"/>
                          <w:sz w:val="20"/>
                          <w:szCs w:val="20"/>
                        </w:rPr>
                        <w:t>Children must not be regarded as having a learning difficulty solely because the language or form of language of their home is different from the language in which they will be taught.</w:t>
                      </w:r>
                    </w:p>
                  </w:txbxContent>
                </v:textbox>
                <w10:wrap type="square"/>
              </v:shape>
            </w:pict>
          </mc:Fallback>
        </mc:AlternateContent>
      </w:r>
    </w:p>
    <w:p w14:paraId="296FEF7D" w14:textId="49059004" w:rsidR="00A6147C" w:rsidRPr="00A6147C" w:rsidRDefault="00A6147C" w:rsidP="00A6147C">
      <w:pPr>
        <w:jc w:val="both"/>
        <w:rPr>
          <w:rFonts w:asciiTheme="minorHAnsi" w:hAnsiTheme="minorHAnsi" w:cs="Calibri"/>
          <w:b/>
        </w:rPr>
      </w:pPr>
    </w:p>
    <w:p w14:paraId="491AA548" w14:textId="77777777" w:rsidR="00A6147C" w:rsidRPr="00A6147C" w:rsidRDefault="00A6147C" w:rsidP="00A6147C">
      <w:pPr>
        <w:jc w:val="both"/>
        <w:rPr>
          <w:rFonts w:asciiTheme="minorHAnsi" w:hAnsiTheme="minorHAnsi" w:cs="Calibri"/>
        </w:rPr>
      </w:pPr>
      <w:r w:rsidRPr="00A6147C">
        <w:rPr>
          <w:rFonts w:asciiTheme="minorHAnsi" w:hAnsiTheme="minorHAnsi" w:cs="Calibri"/>
        </w:rPr>
        <w:t>More details about the reforms and the SEN Code of Practice can be found on the Department for Education’s website:</w:t>
      </w:r>
    </w:p>
    <w:p w14:paraId="769D0D3C" w14:textId="77777777" w:rsidR="00A6147C" w:rsidRPr="00A6147C" w:rsidRDefault="00A6147C" w:rsidP="00A6147C">
      <w:pPr>
        <w:jc w:val="both"/>
        <w:rPr>
          <w:rFonts w:asciiTheme="minorHAnsi" w:hAnsiTheme="minorHAnsi" w:cs="Calibri"/>
        </w:rPr>
      </w:pPr>
    </w:p>
    <w:p w14:paraId="2C59C109" w14:textId="77777777" w:rsidR="00A6147C" w:rsidRPr="00A6147C" w:rsidRDefault="00FB7EEE" w:rsidP="00A6147C">
      <w:pPr>
        <w:jc w:val="both"/>
        <w:rPr>
          <w:rFonts w:asciiTheme="minorHAnsi" w:hAnsiTheme="minorHAnsi" w:cs="Calibri"/>
        </w:rPr>
      </w:pPr>
      <w:hyperlink r:id="rId15" w:history="1">
        <w:r w:rsidR="00A6147C" w:rsidRPr="00A6147C">
          <w:rPr>
            <w:rStyle w:val="Hyperlink"/>
            <w:rFonts w:asciiTheme="minorHAnsi" w:hAnsiTheme="minorHAnsi" w:cs="Calibri"/>
          </w:rPr>
          <w:t>www.education.gov.uk/schools/pupilsupport/sen</w:t>
        </w:r>
      </w:hyperlink>
      <w:r w:rsidR="00A6147C" w:rsidRPr="00A6147C">
        <w:rPr>
          <w:rFonts w:asciiTheme="minorHAnsi" w:hAnsiTheme="minorHAnsi" w:cs="Calibri"/>
        </w:rPr>
        <w:t xml:space="preserve"> </w:t>
      </w:r>
    </w:p>
    <w:p w14:paraId="54CD245A" w14:textId="77777777" w:rsidR="00A6147C" w:rsidRPr="00A6147C" w:rsidRDefault="00A6147C" w:rsidP="00A6147C">
      <w:pPr>
        <w:jc w:val="both"/>
        <w:rPr>
          <w:rFonts w:asciiTheme="minorHAnsi" w:hAnsiTheme="minorHAnsi" w:cs="Calibri"/>
        </w:rPr>
      </w:pPr>
    </w:p>
    <w:p w14:paraId="0B8CF44E" w14:textId="77777777" w:rsidR="00A6147C" w:rsidRPr="00A6147C" w:rsidRDefault="00A6147C" w:rsidP="00A6147C">
      <w:pPr>
        <w:jc w:val="both"/>
        <w:rPr>
          <w:rFonts w:asciiTheme="minorHAnsi" w:hAnsiTheme="minorHAnsi" w:cs="Calibri"/>
        </w:rPr>
      </w:pPr>
      <w:r w:rsidRPr="00A6147C">
        <w:rPr>
          <w:rFonts w:asciiTheme="minorHAnsi" w:hAnsiTheme="minorHAnsi" w:cs="Calibri"/>
        </w:rPr>
        <w:t>One significant change arising from the reforms is that Statements of Special Educational Needs, for those children with the most complex needs, have now been replaced with a new Education, Health and Care (EHC) Plan. These plans are being supported by an Education, Health and Care Plan Pathway. You can view an animation describing this new pathway on Nottinghamshire’s SEND Local Offer website:</w:t>
      </w:r>
    </w:p>
    <w:p w14:paraId="1231BE67" w14:textId="77777777" w:rsidR="00A6147C" w:rsidRPr="00A6147C" w:rsidRDefault="00A6147C" w:rsidP="00A6147C">
      <w:pPr>
        <w:jc w:val="both"/>
        <w:rPr>
          <w:rFonts w:asciiTheme="minorHAnsi" w:hAnsiTheme="minorHAnsi" w:cs="Calibri"/>
        </w:rPr>
      </w:pPr>
    </w:p>
    <w:p w14:paraId="75B60EF1" w14:textId="77777777" w:rsidR="00A6147C" w:rsidRPr="00A6147C" w:rsidRDefault="00FB7EEE" w:rsidP="00A6147C">
      <w:pPr>
        <w:jc w:val="both"/>
        <w:rPr>
          <w:rFonts w:asciiTheme="minorHAnsi" w:hAnsiTheme="minorHAnsi" w:cs="Calibri"/>
        </w:rPr>
      </w:pPr>
      <w:hyperlink r:id="rId16" w:history="1">
        <w:r w:rsidR="00A6147C" w:rsidRPr="00A6147C">
          <w:rPr>
            <w:rStyle w:val="Hyperlink"/>
            <w:rFonts w:asciiTheme="minorHAnsi" w:hAnsiTheme="minorHAnsi" w:cs="Calibri"/>
          </w:rPr>
          <w:t>www.nottinghamshire.sendlocaloffer.org.uk</w:t>
        </w:r>
      </w:hyperlink>
      <w:r w:rsidR="00A6147C" w:rsidRPr="00A6147C">
        <w:rPr>
          <w:rFonts w:asciiTheme="minorHAnsi" w:hAnsiTheme="minorHAnsi" w:cs="Calibri"/>
        </w:rPr>
        <w:t xml:space="preserve"> </w:t>
      </w:r>
    </w:p>
    <w:p w14:paraId="36FEB5B0" w14:textId="77777777" w:rsidR="00A6147C" w:rsidRPr="00A6147C" w:rsidRDefault="00A6147C" w:rsidP="00A6147C">
      <w:pPr>
        <w:jc w:val="both"/>
        <w:rPr>
          <w:rFonts w:asciiTheme="minorHAnsi" w:hAnsiTheme="minorHAnsi" w:cs="Calibri"/>
          <w:b/>
        </w:rPr>
      </w:pPr>
    </w:p>
    <w:p w14:paraId="3B42FD72" w14:textId="77777777" w:rsidR="00A6147C" w:rsidRPr="00A6147C" w:rsidRDefault="00A6147C" w:rsidP="00A6147C">
      <w:pPr>
        <w:jc w:val="both"/>
        <w:rPr>
          <w:rFonts w:asciiTheme="minorHAnsi" w:hAnsiTheme="minorHAnsi" w:cs="Calibri"/>
        </w:rPr>
      </w:pPr>
      <w:r w:rsidRPr="00A6147C">
        <w:rPr>
          <w:rFonts w:asciiTheme="minorHAnsi" w:hAnsiTheme="minorHAnsi" w:cs="Calibri"/>
        </w:rPr>
        <w:t>The SEND Local Offer is a resource which is designed to support children and young people with special educational needs and/or disabilities and their families. It describes the services and provision that are available both to those families in Nottinghamshire that have an Education, Health and Care Plan and those who do not have a plan, but still experience some form of special educational need. The SEND Local Offer includes information about public services across education, health and social care, as well as those provided by the private, voluntary and community sectors.</w:t>
      </w:r>
    </w:p>
    <w:p w14:paraId="30D7AA69" w14:textId="77777777" w:rsidR="00A6147C" w:rsidRPr="00A6147C" w:rsidRDefault="00A6147C" w:rsidP="00A6147C">
      <w:pPr>
        <w:jc w:val="both"/>
        <w:rPr>
          <w:rFonts w:asciiTheme="minorHAnsi" w:hAnsiTheme="minorHAnsi"/>
          <w:b/>
        </w:rPr>
      </w:pPr>
    </w:p>
    <w:p w14:paraId="205351F7" w14:textId="77777777" w:rsidR="00C73EB7" w:rsidRDefault="00C73EB7" w:rsidP="00A6147C">
      <w:pPr>
        <w:jc w:val="both"/>
        <w:rPr>
          <w:rFonts w:asciiTheme="minorHAnsi" w:hAnsiTheme="minorHAnsi"/>
          <w:b/>
        </w:rPr>
      </w:pPr>
    </w:p>
    <w:p w14:paraId="312F6F4C" w14:textId="77777777" w:rsidR="00C73EB7" w:rsidRDefault="00C73EB7" w:rsidP="00A6147C">
      <w:pPr>
        <w:jc w:val="both"/>
        <w:rPr>
          <w:rFonts w:asciiTheme="minorHAnsi" w:hAnsiTheme="minorHAnsi"/>
          <w:b/>
        </w:rPr>
      </w:pPr>
    </w:p>
    <w:p w14:paraId="7E28D498" w14:textId="77777777" w:rsidR="00C73EB7" w:rsidRDefault="00C73EB7" w:rsidP="00A6147C">
      <w:pPr>
        <w:jc w:val="both"/>
        <w:rPr>
          <w:rFonts w:asciiTheme="minorHAnsi" w:hAnsiTheme="minorHAnsi"/>
          <w:b/>
        </w:rPr>
      </w:pPr>
    </w:p>
    <w:p w14:paraId="2677D1B4" w14:textId="77777777" w:rsidR="00C73EB7" w:rsidRDefault="00C73EB7" w:rsidP="00A6147C">
      <w:pPr>
        <w:jc w:val="both"/>
        <w:rPr>
          <w:rFonts w:asciiTheme="minorHAnsi" w:hAnsiTheme="minorHAnsi"/>
          <w:b/>
        </w:rPr>
      </w:pPr>
    </w:p>
    <w:p w14:paraId="76F80EDE" w14:textId="77777777" w:rsidR="00C73EB7" w:rsidRDefault="00C73EB7" w:rsidP="00A6147C">
      <w:pPr>
        <w:jc w:val="both"/>
        <w:rPr>
          <w:rFonts w:asciiTheme="minorHAnsi" w:hAnsiTheme="minorHAnsi"/>
          <w:b/>
        </w:rPr>
      </w:pPr>
    </w:p>
    <w:p w14:paraId="40870952" w14:textId="255F4220" w:rsidR="00A6147C" w:rsidRDefault="00A6147C" w:rsidP="00A6147C">
      <w:pPr>
        <w:jc w:val="both"/>
        <w:rPr>
          <w:rFonts w:asciiTheme="minorHAnsi" w:hAnsiTheme="minorHAnsi"/>
          <w:b/>
        </w:rPr>
      </w:pPr>
      <w:r w:rsidRPr="00A6147C">
        <w:rPr>
          <w:rFonts w:asciiTheme="minorHAnsi" w:hAnsiTheme="minorHAnsi"/>
          <w:b/>
        </w:rPr>
        <w:lastRenderedPageBreak/>
        <w:t>Mission statement</w:t>
      </w:r>
    </w:p>
    <w:p w14:paraId="5278999E" w14:textId="77777777" w:rsidR="00C73EB7" w:rsidRPr="00A6147C" w:rsidRDefault="00C73EB7" w:rsidP="00A6147C">
      <w:pPr>
        <w:jc w:val="both"/>
        <w:rPr>
          <w:rFonts w:asciiTheme="minorHAnsi" w:hAnsiTheme="minorHAnsi"/>
          <w:b/>
        </w:rPr>
      </w:pPr>
    </w:p>
    <w:p w14:paraId="32022682" w14:textId="77777777" w:rsidR="00872D2D" w:rsidRPr="00872D2D" w:rsidRDefault="00872D2D" w:rsidP="00872D2D">
      <w:pPr>
        <w:ind w:left="-15" w:right="2"/>
        <w:rPr>
          <w:rFonts w:asciiTheme="minorHAnsi" w:hAnsiTheme="minorHAnsi" w:cstheme="minorHAnsi"/>
        </w:rPr>
      </w:pPr>
      <w:r w:rsidRPr="00872D2D">
        <w:rPr>
          <w:rFonts w:asciiTheme="minorHAnsi" w:hAnsiTheme="minorHAnsi" w:cstheme="minorHAnsi"/>
        </w:rPr>
        <w:t xml:space="preserve">At </w:t>
      </w:r>
      <w:r w:rsidRPr="00872D2D">
        <w:rPr>
          <w:rFonts w:asciiTheme="minorHAnsi" w:hAnsiTheme="minorHAnsi" w:cstheme="minorHAnsi"/>
          <w:b/>
          <w:bCs/>
        </w:rPr>
        <w:t>Lambley Primary School</w:t>
      </w:r>
      <w:r w:rsidRPr="00872D2D">
        <w:rPr>
          <w:rFonts w:asciiTheme="minorHAnsi" w:hAnsiTheme="minorHAnsi" w:cstheme="minorHAnsi"/>
        </w:rPr>
        <w:t xml:space="preserve"> we welcome children with special educational needs and disabilities and will make sure that all children will be valued equally within a climate of warmth and support.  </w:t>
      </w:r>
    </w:p>
    <w:p w14:paraId="178C0AF1" w14:textId="77777777" w:rsidR="00872D2D" w:rsidRPr="00872D2D" w:rsidRDefault="00872D2D" w:rsidP="00872D2D">
      <w:pPr>
        <w:spacing w:line="259" w:lineRule="auto"/>
        <w:rPr>
          <w:rFonts w:asciiTheme="minorHAnsi" w:hAnsiTheme="minorHAnsi" w:cstheme="minorHAnsi"/>
        </w:rPr>
      </w:pPr>
      <w:r w:rsidRPr="00872D2D">
        <w:rPr>
          <w:rFonts w:asciiTheme="minorHAnsi" w:hAnsiTheme="minorHAnsi" w:cstheme="minorHAnsi"/>
        </w:rPr>
        <w:t xml:space="preserve"> </w:t>
      </w:r>
    </w:p>
    <w:p w14:paraId="728C7E7D" w14:textId="77777777" w:rsidR="00872D2D" w:rsidRPr="00872D2D" w:rsidRDefault="00872D2D" w:rsidP="00872D2D">
      <w:pPr>
        <w:ind w:left="-15" w:right="2"/>
        <w:rPr>
          <w:rFonts w:asciiTheme="minorHAnsi" w:hAnsiTheme="minorHAnsi" w:cstheme="minorHAnsi"/>
        </w:rPr>
      </w:pPr>
      <w:r w:rsidRPr="00872D2D">
        <w:rPr>
          <w:rFonts w:asciiTheme="minorHAnsi" w:hAnsiTheme="minorHAnsi" w:cstheme="minorHAnsi"/>
        </w:rPr>
        <w:t xml:space="preserve">Every pupil with Special Educational Needs and Disabilities (SEND) has an entitlement to fulfil his/her optimum potential.  We aim to provide an environment in the school where all children can access a broad and balanced education and achieve their full potential within the school setting. The National Curriculum is our starting point for planning which meets the specific needs of individuals and groups of children. We ensure that pupils are given the appropriate learning opportunities and that a range of provisions are put in place to engage pupils in a variety of activities to help minimise or overcome barriers to their learning.  </w:t>
      </w:r>
    </w:p>
    <w:p w14:paraId="545551B7" w14:textId="45E41D43" w:rsidR="00872D2D" w:rsidRPr="00872D2D" w:rsidRDefault="00872D2D" w:rsidP="00872D2D">
      <w:pPr>
        <w:spacing w:line="259" w:lineRule="auto"/>
        <w:rPr>
          <w:rFonts w:asciiTheme="minorHAnsi" w:hAnsiTheme="minorHAnsi" w:cstheme="minorHAnsi"/>
        </w:rPr>
      </w:pPr>
      <w:r w:rsidRPr="00872D2D">
        <w:rPr>
          <w:rFonts w:asciiTheme="minorHAnsi" w:hAnsiTheme="minorHAnsi" w:cstheme="minorHAnsi"/>
        </w:rPr>
        <w:t xml:space="preserve"> </w:t>
      </w:r>
    </w:p>
    <w:p w14:paraId="682CC1A1" w14:textId="77777777" w:rsidR="00872D2D" w:rsidRPr="00872D2D" w:rsidRDefault="00872D2D" w:rsidP="00872D2D">
      <w:pPr>
        <w:ind w:left="-15" w:right="2"/>
        <w:rPr>
          <w:rFonts w:asciiTheme="minorHAnsi" w:hAnsiTheme="minorHAnsi" w:cstheme="minorHAnsi"/>
        </w:rPr>
      </w:pPr>
      <w:r w:rsidRPr="00872D2D">
        <w:rPr>
          <w:rFonts w:asciiTheme="minorHAnsi" w:hAnsiTheme="minorHAnsi" w:cstheme="minorHAnsi"/>
        </w:rPr>
        <w:t xml:space="preserve">We are committed to ensuring: </w:t>
      </w:r>
    </w:p>
    <w:p w14:paraId="180D29C3" w14:textId="77777777" w:rsidR="00872D2D" w:rsidRPr="00872D2D" w:rsidRDefault="00872D2D" w:rsidP="00872D2D">
      <w:pPr>
        <w:numPr>
          <w:ilvl w:val="0"/>
          <w:numId w:val="40"/>
        </w:numPr>
        <w:spacing w:after="9" w:line="249" w:lineRule="auto"/>
        <w:ind w:right="2" w:hanging="425"/>
        <w:rPr>
          <w:rFonts w:asciiTheme="minorHAnsi" w:hAnsiTheme="minorHAnsi" w:cstheme="minorHAnsi"/>
        </w:rPr>
      </w:pPr>
      <w:r w:rsidRPr="00872D2D">
        <w:rPr>
          <w:rFonts w:asciiTheme="minorHAnsi" w:hAnsiTheme="minorHAnsi" w:cstheme="minorHAnsi"/>
        </w:rPr>
        <w:t xml:space="preserve">that all pupils are fully integrated into the school community and engaged in school activities; </w:t>
      </w:r>
    </w:p>
    <w:p w14:paraId="4C07E35F" w14:textId="77777777" w:rsidR="00872D2D" w:rsidRPr="00872D2D" w:rsidRDefault="00872D2D" w:rsidP="00872D2D">
      <w:pPr>
        <w:numPr>
          <w:ilvl w:val="0"/>
          <w:numId w:val="40"/>
        </w:numPr>
        <w:spacing w:after="9" w:line="249" w:lineRule="auto"/>
        <w:ind w:right="2" w:hanging="425"/>
        <w:rPr>
          <w:rFonts w:asciiTheme="minorHAnsi" w:hAnsiTheme="minorHAnsi" w:cstheme="minorHAnsi"/>
        </w:rPr>
      </w:pPr>
      <w:r w:rsidRPr="00872D2D">
        <w:rPr>
          <w:rFonts w:asciiTheme="minorHAnsi" w:hAnsiTheme="minorHAnsi" w:cstheme="minorHAnsi"/>
        </w:rPr>
        <w:t xml:space="preserve">reasonable adjustments are made so that children with SEND are not at a disadvantage compared to other pupils. </w:t>
      </w:r>
    </w:p>
    <w:p w14:paraId="65AAA2EE" w14:textId="77777777" w:rsidR="00872D2D" w:rsidRPr="00872D2D" w:rsidRDefault="00872D2D" w:rsidP="00872D2D">
      <w:pPr>
        <w:spacing w:line="259" w:lineRule="auto"/>
        <w:rPr>
          <w:rFonts w:asciiTheme="minorHAnsi" w:hAnsiTheme="minorHAnsi" w:cstheme="minorHAnsi"/>
        </w:rPr>
      </w:pPr>
      <w:r w:rsidRPr="00872D2D">
        <w:rPr>
          <w:rFonts w:asciiTheme="minorHAnsi" w:hAnsiTheme="minorHAnsi" w:cstheme="minorHAnsi"/>
          <w:b/>
          <w:color w:val="808080"/>
        </w:rPr>
        <w:t xml:space="preserve"> </w:t>
      </w:r>
    </w:p>
    <w:p w14:paraId="5E39621F" w14:textId="77777777" w:rsidR="00872D2D" w:rsidRPr="00872D2D" w:rsidRDefault="00872D2D" w:rsidP="00872D2D">
      <w:pPr>
        <w:ind w:left="-15" w:right="2"/>
        <w:rPr>
          <w:rFonts w:asciiTheme="minorHAnsi" w:hAnsiTheme="minorHAnsi" w:cstheme="minorHAnsi"/>
        </w:rPr>
      </w:pPr>
      <w:r w:rsidRPr="00872D2D">
        <w:rPr>
          <w:rFonts w:asciiTheme="minorHAnsi" w:hAnsiTheme="minorHAnsi" w:cstheme="minorHAnsi"/>
        </w:rPr>
        <w:t>This is achieved through our commitment to providing the best possible learning environment for all our pupils needs.</w:t>
      </w:r>
      <w:r w:rsidRPr="00872D2D">
        <w:rPr>
          <w:rFonts w:asciiTheme="minorHAnsi" w:hAnsiTheme="minorHAnsi" w:cstheme="minorHAnsi"/>
          <w:b/>
          <w:color w:val="808080"/>
        </w:rPr>
        <w:t xml:space="preserve"> </w:t>
      </w:r>
    </w:p>
    <w:p w14:paraId="48A21919" w14:textId="77777777" w:rsidR="00A6147C" w:rsidRPr="00A6147C" w:rsidRDefault="00A6147C" w:rsidP="00A6147C">
      <w:pPr>
        <w:autoSpaceDE w:val="0"/>
        <w:autoSpaceDN w:val="0"/>
        <w:adjustRightInd w:val="0"/>
        <w:jc w:val="both"/>
        <w:rPr>
          <w:rFonts w:asciiTheme="minorHAnsi" w:hAnsiTheme="minorHAnsi" w:cs="Helvetica-Bold"/>
          <w:bCs/>
        </w:rPr>
      </w:pPr>
    </w:p>
    <w:p w14:paraId="1DABECAC" w14:textId="77777777" w:rsidR="00A6147C" w:rsidRPr="00A6147C" w:rsidRDefault="00A6147C" w:rsidP="00A6147C">
      <w:pPr>
        <w:pStyle w:val="ListParagraph"/>
        <w:numPr>
          <w:ilvl w:val="0"/>
          <w:numId w:val="10"/>
        </w:numPr>
        <w:autoSpaceDE w:val="0"/>
        <w:autoSpaceDN w:val="0"/>
        <w:adjustRightInd w:val="0"/>
        <w:spacing w:after="0" w:line="240" w:lineRule="auto"/>
        <w:jc w:val="both"/>
        <w:rPr>
          <w:rFonts w:asciiTheme="minorHAnsi" w:hAnsiTheme="minorHAnsi"/>
          <w:b/>
          <w:sz w:val="24"/>
          <w:szCs w:val="24"/>
        </w:rPr>
      </w:pPr>
      <w:r w:rsidRPr="00A6147C">
        <w:rPr>
          <w:rFonts w:asciiTheme="minorHAnsi" w:hAnsiTheme="minorHAnsi"/>
          <w:b/>
          <w:sz w:val="24"/>
          <w:szCs w:val="24"/>
        </w:rPr>
        <w:t>Aims and objectives</w:t>
      </w:r>
    </w:p>
    <w:p w14:paraId="6BD18F9B" w14:textId="77777777" w:rsidR="00A6147C" w:rsidRPr="00A6147C" w:rsidRDefault="00A6147C" w:rsidP="00A6147C">
      <w:pPr>
        <w:jc w:val="both"/>
        <w:rPr>
          <w:rFonts w:asciiTheme="minorHAnsi" w:hAnsiTheme="minorHAnsi" w:cs="Arial"/>
          <w:b/>
        </w:rPr>
      </w:pPr>
    </w:p>
    <w:p w14:paraId="2274E0E0" w14:textId="77777777" w:rsidR="00A6147C" w:rsidRPr="00A6147C" w:rsidRDefault="00A6147C" w:rsidP="00A6147C">
      <w:pPr>
        <w:jc w:val="both"/>
        <w:rPr>
          <w:rFonts w:asciiTheme="minorHAnsi" w:hAnsiTheme="minorHAnsi" w:cs="Arial"/>
          <w:b/>
        </w:rPr>
      </w:pPr>
      <w:r w:rsidRPr="00A6147C">
        <w:rPr>
          <w:rFonts w:asciiTheme="minorHAnsi" w:hAnsiTheme="minorHAnsi" w:cs="Arial"/>
          <w:b/>
        </w:rPr>
        <w:t xml:space="preserve">WE AIM </w:t>
      </w:r>
      <w:proofErr w:type="gramStart"/>
      <w:r w:rsidRPr="00A6147C">
        <w:rPr>
          <w:rFonts w:asciiTheme="minorHAnsi" w:hAnsiTheme="minorHAnsi" w:cs="Arial"/>
          <w:b/>
        </w:rPr>
        <w:t>TO:-</w:t>
      </w:r>
      <w:proofErr w:type="gramEnd"/>
    </w:p>
    <w:p w14:paraId="57255E15" w14:textId="77777777" w:rsidR="00A6147C" w:rsidRPr="00A6147C" w:rsidRDefault="00A6147C" w:rsidP="00A6147C">
      <w:pPr>
        <w:jc w:val="both"/>
        <w:rPr>
          <w:rFonts w:asciiTheme="minorHAnsi" w:hAnsiTheme="minorHAnsi"/>
          <w:b/>
        </w:rPr>
      </w:pPr>
      <w:r w:rsidRPr="00A6147C">
        <w:rPr>
          <w:rFonts w:asciiTheme="minorHAnsi" w:hAnsiTheme="minorHAnsi"/>
          <w:b/>
        </w:rPr>
        <w:t>Aims</w:t>
      </w:r>
    </w:p>
    <w:p w14:paraId="265B6F29" w14:textId="77777777" w:rsidR="00A6147C" w:rsidRPr="00A6147C" w:rsidRDefault="00A6147C" w:rsidP="00A6147C">
      <w:pPr>
        <w:autoSpaceDE w:val="0"/>
        <w:autoSpaceDN w:val="0"/>
        <w:adjustRightInd w:val="0"/>
        <w:jc w:val="both"/>
        <w:rPr>
          <w:rFonts w:asciiTheme="minorHAnsi" w:hAnsiTheme="minorHAnsi" w:cs="Helvetica"/>
        </w:rPr>
      </w:pPr>
      <w:r w:rsidRPr="00A6147C">
        <w:rPr>
          <w:rFonts w:asciiTheme="minorHAnsi" w:hAnsiTheme="minorHAnsi" w:cs="Helvetica"/>
        </w:rPr>
        <w:t xml:space="preserve">We aim to provide every child with access to a broad and balanced education. This includes the National Curriculum in line with the </w:t>
      </w:r>
      <w:r w:rsidRPr="00A6147C">
        <w:rPr>
          <w:rFonts w:asciiTheme="minorHAnsi" w:hAnsiTheme="minorHAnsi" w:cs="Helvetica"/>
          <w:i/>
        </w:rPr>
        <w:t>Special Educational Needs Code of Practice</w:t>
      </w:r>
      <w:r w:rsidRPr="00A6147C">
        <w:rPr>
          <w:rFonts w:asciiTheme="minorHAnsi" w:hAnsiTheme="minorHAnsi" w:cs="Helvetica"/>
        </w:rPr>
        <w:t xml:space="preserve">. </w:t>
      </w:r>
    </w:p>
    <w:p w14:paraId="238601FE" w14:textId="77777777" w:rsidR="00A6147C" w:rsidRPr="00A6147C" w:rsidRDefault="00A6147C" w:rsidP="00A6147C">
      <w:pPr>
        <w:autoSpaceDE w:val="0"/>
        <w:autoSpaceDN w:val="0"/>
        <w:adjustRightInd w:val="0"/>
        <w:jc w:val="both"/>
        <w:rPr>
          <w:rFonts w:asciiTheme="minorHAnsi" w:hAnsiTheme="minorHAnsi"/>
          <w:b/>
        </w:rPr>
      </w:pPr>
    </w:p>
    <w:p w14:paraId="00608A5D" w14:textId="77777777" w:rsidR="00A6147C" w:rsidRPr="00A6147C" w:rsidRDefault="00A6147C" w:rsidP="00A6147C">
      <w:pPr>
        <w:pStyle w:val="Default"/>
        <w:jc w:val="both"/>
        <w:rPr>
          <w:rFonts w:asciiTheme="minorHAnsi" w:hAnsiTheme="minorHAnsi"/>
        </w:rPr>
      </w:pPr>
      <w:r w:rsidRPr="00A6147C">
        <w:rPr>
          <w:rFonts w:asciiTheme="minorHAnsi" w:hAnsiTheme="minorHAnsi"/>
        </w:rPr>
        <w:t xml:space="preserve">Our aims are: </w:t>
      </w:r>
    </w:p>
    <w:p w14:paraId="2B338C9A" w14:textId="77777777" w:rsidR="00A6147C" w:rsidRPr="00A6147C" w:rsidRDefault="00A6147C" w:rsidP="004E5C1C">
      <w:pPr>
        <w:pStyle w:val="Default"/>
        <w:numPr>
          <w:ilvl w:val="0"/>
          <w:numId w:val="26"/>
        </w:numPr>
        <w:jc w:val="both"/>
        <w:rPr>
          <w:rFonts w:asciiTheme="minorHAnsi" w:hAnsiTheme="minorHAnsi"/>
        </w:rPr>
      </w:pPr>
      <w:r w:rsidRPr="00A6147C">
        <w:rPr>
          <w:rFonts w:asciiTheme="minorHAnsi" w:hAnsiTheme="minorHAnsi"/>
        </w:rPr>
        <w:t xml:space="preserve">to create an environment that meets the special educational needs of each child; </w:t>
      </w:r>
    </w:p>
    <w:p w14:paraId="534989B2" w14:textId="77777777" w:rsidR="00A6147C" w:rsidRPr="00A6147C" w:rsidRDefault="00A6147C" w:rsidP="004E5C1C">
      <w:pPr>
        <w:pStyle w:val="Default"/>
        <w:numPr>
          <w:ilvl w:val="0"/>
          <w:numId w:val="26"/>
        </w:numPr>
        <w:jc w:val="both"/>
        <w:rPr>
          <w:rFonts w:asciiTheme="minorHAnsi" w:hAnsiTheme="minorHAnsi"/>
        </w:rPr>
      </w:pPr>
      <w:r w:rsidRPr="00A6147C">
        <w:rPr>
          <w:rFonts w:asciiTheme="minorHAnsi" w:hAnsiTheme="minorHAnsi"/>
        </w:rPr>
        <w:t xml:space="preserve">to ensure that the special educational needs of children are identified, assessed and provided for; </w:t>
      </w:r>
    </w:p>
    <w:p w14:paraId="7FF0CA61" w14:textId="77777777" w:rsidR="00A6147C" w:rsidRPr="00A6147C" w:rsidRDefault="00A6147C" w:rsidP="004E5C1C">
      <w:pPr>
        <w:pStyle w:val="Default"/>
        <w:numPr>
          <w:ilvl w:val="0"/>
          <w:numId w:val="26"/>
        </w:numPr>
        <w:jc w:val="both"/>
        <w:rPr>
          <w:rFonts w:asciiTheme="minorHAnsi" w:hAnsiTheme="minorHAnsi"/>
        </w:rPr>
      </w:pPr>
      <w:r w:rsidRPr="00A6147C">
        <w:rPr>
          <w:rFonts w:asciiTheme="minorHAnsi" w:hAnsiTheme="minorHAnsi"/>
        </w:rPr>
        <w:t xml:space="preserve">to make clear what is expected of all partners in the process; </w:t>
      </w:r>
    </w:p>
    <w:p w14:paraId="4D57DF6B" w14:textId="77777777" w:rsidR="00A6147C" w:rsidRPr="00A6147C" w:rsidRDefault="00A6147C" w:rsidP="004E5C1C">
      <w:pPr>
        <w:pStyle w:val="Default"/>
        <w:numPr>
          <w:ilvl w:val="0"/>
          <w:numId w:val="26"/>
        </w:numPr>
        <w:jc w:val="both"/>
        <w:rPr>
          <w:rFonts w:asciiTheme="minorHAnsi" w:hAnsiTheme="minorHAnsi"/>
        </w:rPr>
      </w:pPr>
      <w:r w:rsidRPr="00A6147C">
        <w:rPr>
          <w:rFonts w:asciiTheme="minorHAnsi" w:hAnsiTheme="minorHAnsi"/>
        </w:rPr>
        <w:t xml:space="preserve">to identify the roles and responsibilities of staff in providing for children’s special educational needs; </w:t>
      </w:r>
    </w:p>
    <w:p w14:paraId="6DCCD3F5" w14:textId="77777777" w:rsidR="00A6147C" w:rsidRPr="00A6147C" w:rsidRDefault="00A6147C" w:rsidP="004E5C1C">
      <w:pPr>
        <w:pStyle w:val="Default"/>
        <w:numPr>
          <w:ilvl w:val="0"/>
          <w:numId w:val="26"/>
        </w:numPr>
        <w:jc w:val="both"/>
        <w:rPr>
          <w:rFonts w:asciiTheme="minorHAnsi" w:hAnsiTheme="minorHAnsi"/>
        </w:rPr>
      </w:pPr>
      <w:r w:rsidRPr="00A6147C">
        <w:rPr>
          <w:rFonts w:asciiTheme="minorHAnsi" w:hAnsiTheme="minorHAnsi"/>
        </w:rPr>
        <w:t xml:space="preserve">to enable all children to have full access to all elements of the school curriculum; </w:t>
      </w:r>
    </w:p>
    <w:p w14:paraId="697FF26E" w14:textId="77777777" w:rsidR="00A6147C" w:rsidRPr="00A6147C" w:rsidRDefault="00A6147C" w:rsidP="004E5C1C">
      <w:pPr>
        <w:pStyle w:val="Default"/>
        <w:numPr>
          <w:ilvl w:val="0"/>
          <w:numId w:val="26"/>
        </w:numPr>
        <w:jc w:val="both"/>
        <w:rPr>
          <w:rFonts w:asciiTheme="minorHAnsi" w:hAnsiTheme="minorHAnsi"/>
        </w:rPr>
      </w:pPr>
      <w:r w:rsidRPr="00A6147C">
        <w:rPr>
          <w:rFonts w:asciiTheme="minorHAnsi" w:hAnsiTheme="minorHAnsi"/>
        </w:rPr>
        <w:t xml:space="preserve">to ensure that parents are able to play their part in supporting their child’s education; </w:t>
      </w:r>
    </w:p>
    <w:p w14:paraId="7B59C511" w14:textId="77777777" w:rsidR="00A6147C" w:rsidRPr="00A6147C" w:rsidRDefault="00A6147C" w:rsidP="004E5C1C">
      <w:pPr>
        <w:numPr>
          <w:ilvl w:val="0"/>
          <w:numId w:val="26"/>
        </w:numPr>
        <w:autoSpaceDE w:val="0"/>
        <w:autoSpaceDN w:val="0"/>
        <w:adjustRightInd w:val="0"/>
        <w:jc w:val="both"/>
        <w:rPr>
          <w:rFonts w:asciiTheme="minorHAnsi" w:hAnsiTheme="minorHAnsi" w:cs="Calibri"/>
          <w:color w:val="000000"/>
          <w:lang w:eastAsia="en-GB"/>
        </w:rPr>
      </w:pPr>
      <w:r w:rsidRPr="00A6147C">
        <w:rPr>
          <w:rFonts w:asciiTheme="minorHAnsi" w:hAnsiTheme="minorHAnsi" w:cs="Calibri"/>
          <w:color w:val="000000"/>
          <w:lang w:eastAsia="en-GB"/>
        </w:rPr>
        <w:t xml:space="preserve">to ensure an environment that values children’s strengths, develops the child’s potential and ensures the provision of basic skills for adult life; </w:t>
      </w:r>
      <w:r w:rsidR="004E5C1C">
        <w:rPr>
          <w:rFonts w:asciiTheme="minorHAnsi" w:hAnsiTheme="minorHAnsi" w:cs="Calibri"/>
          <w:color w:val="000000"/>
          <w:lang w:eastAsia="en-GB"/>
        </w:rPr>
        <w:t>and</w:t>
      </w:r>
    </w:p>
    <w:p w14:paraId="368D608E" w14:textId="77777777" w:rsidR="00A6147C" w:rsidRPr="00A6147C" w:rsidRDefault="00A6147C" w:rsidP="004E5C1C">
      <w:pPr>
        <w:numPr>
          <w:ilvl w:val="0"/>
          <w:numId w:val="26"/>
        </w:numPr>
        <w:autoSpaceDE w:val="0"/>
        <w:autoSpaceDN w:val="0"/>
        <w:adjustRightInd w:val="0"/>
        <w:jc w:val="both"/>
        <w:rPr>
          <w:rFonts w:asciiTheme="minorHAnsi" w:hAnsiTheme="minorHAnsi" w:cs="Calibri"/>
          <w:color w:val="000000"/>
          <w:lang w:eastAsia="en-GB"/>
        </w:rPr>
      </w:pPr>
      <w:r w:rsidRPr="00A6147C">
        <w:rPr>
          <w:rFonts w:asciiTheme="minorHAnsi" w:hAnsiTheme="minorHAnsi" w:cs="Calibri"/>
          <w:color w:val="000000"/>
          <w:lang w:eastAsia="en-GB"/>
        </w:rPr>
        <w:t xml:space="preserve">to ensure that our children have a voice in this process. </w:t>
      </w:r>
    </w:p>
    <w:tbl>
      <w:tblPr>
        <w:tblW w:w="90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39"/>
      </w:tblGrid>
      <w:tr w:rsidR="00A6147C" w:rsidRPr="00A6147C" w14:paraId="0F3CABC7" w14:textId="77777777" w:rsidTr="004E5C1C">
        <w:trPr>
          <w:trHeight w:val="125"/>
        </w:trPr>
        <w:tc>
          <w:tcPr>
            <w:tcW w:w="9039" w:type="dxa"/>
            <w:tcBorders>
              <w:top w:val="nil"/>
              <w:left w:val="nil"/>
              <w:bottom w:val="nil"/>
              <w:right w:val="nil"/>
            </w:tcBorders>
          </w:tcPr>
          <w:p w14:paraId="5B08B5D1" w14:textId="77777777" w:rsidR="00A6147C" w:rsidRPr="00A6147C" w:rsidRDefault="00A6147C" w:rsidP="00A6147C">
            <w:pPr>
              <w:jc w:val="both"/>
              <w:rPr>
                <w:rFonts w:asciiTheme="minorHAnsi" w:hAnsiTheme="minorHAnsi" w:cs="Arial"/>
              </w:rPr>
            </w:pPr>
          </w:p>
        </w:tc>
      </w:tr>
      <w:tr w:rsidR="00A6147C" w:rsidRPr="00A6147C" w14:paraId="365BBF2B" w14:textId="77777777" w:rsidTr="004E5C1C">
        <w:trPr>
          <w:trHeight w:val="818"/>
        </w:trPr>
        <w:tc>
          <w:tcPr>
            <w:tcW w:w="9039" w:type="dxa"/>
            <w:tcBorders>
              <w:top w:val="nil"/>
              <w:left w:val="nil"/>
              <w:bottom w:val="nil"/>
              <w:right w:val="nil"/>
            </w:tcBorders>
          </w:tcPr>
          <w:p w14:paraId="106DD217" w14:textId="77777777" w:rsidR="00A6147C" w:rsidRPr="00A6147C" w:rsidRDefault="00A6147C" w:rsidP="00A6147C">
            <w:pPr>
              <w:jc w:val="both"/>
              <w:rPr>
                <w:rFonts w:asciiTheme="minorHAnsi" w:hAnsiTheme="minorHAnsi" w:cs="Arial"/>
                <w:b/>
                <w:color w:val="808080"/>
              </w:rPr>
            </w:pPr>
            <w:r w:rsidRPr="00A6147C">
              <w:rPr>
                <w:rFonts w:asciiTheme="minorHAnsi" w:hAnsiTheme="minorHAnsi" w:cs="Arial"/>
                <w:b/>
              </w:rPr>
              <w:t>Objectives</w:t>
            </w:r>
          </w:p>
          <w:p w14:paraId="61537861" w14:textId="77777777" w:rsidR="00A6147C" w:rsidRPr="00A6147C" w:rsidRDefault="00A6147C" w:rsidP="004E5C1C">
            <w:pPr>
              <w:pStyle w:val="Default"/>
              <w:numPr>
                <w:ilvl w:val="0"/>
                <w:numId w:val="14"/>
              </w:numPr>
              <w:jc w:val="both"/>
              <w:rPr>
                <w:rFonts w:asciiTheme="minorHAnsi" w:hAnsiTheme="minorHAnsi"/>
              </w:rPr>
            </w:pPr>
            <w:r w:rsidRPr="00A6147C">
              <w:rPr>
                <w:rFonts w:asciiTheme="minorHAnsi" w:hAnsiTheme="minorHAnsi"/>
                <w:b/>
              </w:rPr>
              <w:t>Identify the needs of pupils with SEN as early as possible</w:t>
            </w:r>
            <w:r w:rsidRPr="00A6147C">
              <w:rPr>
                <w:rFonts w:asciiTheme="minorHAnsi" w:hAnsiTheme="minorHAnsi" w:cs="Arial"/>
                <w:b/>
              </w:rPr>
              <w:t xml:space="preserve"> </w:t>
            </w:r>
            <w:r w:rsidRPr="00A6147C">
              <w:rPr>
                <w:rFonts w:asciiTheme="minorHAnsi" w:hAnsiTheme="minorHAnsi"/>
              </w:rPr>
              <w:t xml:space="preserve">Most children who join our school have already attended an early education setting and in many cases children join us with their needs already assessed. All our children are assessed </w:t>
            </w:r>
            <w:r w:rsidRPr="00A6147C">
              <w:rPr>
                <w:rFonts w:asciiTheme="minorHAnsi" w:hAnsiTheme="minorHAnsi"/>
              </w:rPr>
              <w:lastRenderedPageBreak/>
              <w:t xml:space="preserve">when they join our school, so that we can build upon their prior learning and identify any concerns. </w:t>
            </w:r>
          </w:p>
          <w:p w14:paraId="11F32783" w14:textId="11A0D507" w:rsidR="00A6147C" w:rsidRPr="00A6147C" w:rsidRDefault="00A6147C" w:rsidP="004E5C1C">
            <w:pPr>
              <w:ind w:left="709"/>
              <w:jc w:val="both"/>
              <w:rPr>
                <w:rFonts w:asciiTheme="minorHAnsi" w:hAnsiTheme="minorHAnsi" w:cs="Calibri"/>
              </w:rPr>
            </w:pPr>
            <w:r w:rsidRPr="00A6147C">
              <w:rPr>
                <w:rFonts w:asciiTheme="minorHAnsi" w:hAnsiTheme="minorHAnsi" w:cs="Calibri"/>
              </w:rPr>
              <w:t>We use this information to provide starting points for the development of an appropriate curriculum for all our children. All teachers are responsible for identifying pupils with special educational needs as early as possible.</w:t>
            </w:r>
          </w:p>
          <w:p w14:paraId="16DEB4AB" w14:textId="77777777" w:rsidR="00A6147C" w:rsidRPr="00A6147C" w:rsidRDefault="00A6147C" w:rsidP="00A6147C">
            <w:pPr>
              <w:jc w:val="both"/>
              <w:rPr>
                <w:rFonts w:asciiTheme="minorHAnsi" w:hAnsiTheme="minorHAnsi" w:cs="Calibri"/>
              </w:rPr>
            </w:pPr>
          </w:p>
          <w:p w14:paraId="71193CFB" w14:textId="77777777" w:rsidR="00A6147C" w:rsidRPr="00A6147C" w:rsidRDefault="00A6147C" w:rsidP="00A6147C">
            <w:pPr>
              <w:numPr>
                <w:ilvl w:val="0"/>
                <w:numId w:val="1"/>
              </w:numPr>
              <w:jc w:val="both"/>
              <w:rPr>
                <w:rFonts w:asciiTheme="minorHAnsi" w:hAnsiTheme="minorHAnsi" w:cs="Arial"/>
                <w:b/>
              </w:rPr>
            </w:pPr>
            <w:r w:rsidRPr="00A6147C">
              <w:rPr>
                <w:rFonts w:asciiTheme="minorHAnsi" w:hAnsiTheme="minorHAnsi" w:cs="Arial"/>
                <w:b/>
              </w:rPr>
              <w:t>Monitor the progress of all pupils.</w:t>
            </w:r>
            <w:r w:rsidRPr="00A6147C">
              <w:rPr>
                <w:rFonts w:asciiTheme="minorHAnsi" w:hAnsiTheme="minorHAnsi" w:cs="Arial"/>
              </w:rPr>
              <w:t xml:space="preserve"> Monitoring progress enables teachers to identify a concern. Continuous monitoring of those pupils with SEN</w:t>
            </w:r>
            <w:r w:rsidR="004E5C1C">
              <w:rPr>
                <w:rFonts w:asciiTheme="minorHAnsi" w:hAnsiTheme="minorHAnsi" w:cs="Arial"/>
              </w:rPr>
              <w:t>D</w:t>
            </w:r>
            <w:r w:rsidRPr="00A6147C">
              <w:rPr>
                <w:rFonts w:asciiTheme="minorHAnsi" w:hAnsiTheme="minorHAnsi" w:cs="Arial"/>
              </w:rPr>
              <w:t xml:space="preserve"> will enable teachers and the </w:t>
            </w:r>
            <w:r w:rsidR="00A34601">
              <w:rPr>
                <w:rFonts w:asciiTheme="minorHAnsi" w:hAnsiTheme="minorHAnsi" w:cs="Arial"/>
              </w:rPr>
              <w:t>SENDCO</w:t>
            </w:r>
            <w:r w:rsidRPr="00A6147C">
              <w:rPr>
                <w:rFonts w:asciiTheme="minorHAnsi" w:hAnsiTheme="minorHAnsi" w:cs="Arial"/>
              </w:rPr>
              <w:t xml:space="preserve"> to evaluate the success of the provision in place in terms of the differentiated learning opportunities to ensure that all pupils are able to reach their full potential. </w:t>
            </w:r>
          </w:p>
          <w:p w14:paraId="0AD9C6F4" w14:textId="77777777" w:rsidR="00A6147C" w:rsidRPr="00A6147C" w:rsidRDefault="00A6147C" w:rsidP="00A6147C">
            <w:pPr>
              <w:jc w:val="both"/>
              <w:rPr>
                <w:rFonts w:asciiTheme="minorHAnsi" w:hAnsiTheme="minorHAnsi" w:cs="Arial"/>
                <w:b/>
              </w:rPr>
            </w:pPr>
          </w:p>
          <w:p w14:paraId="62F3C6C5" w14:textId="77777777" w:rsidR="00A6147C" w:rsidRPr="00A6147C" w:rsidRDefault="00A6147C" w:rsidP="00A6147C">
            <w:pPr>
              <w:numPr>
                <w:ilvl w:val="0"/>
                <w:numId w:val="1"/>
              </w:numPr>
              <w:jc w:val="both"/>
              <w:rPr>
                <w:rFonts w:asciiTheme="minorHAnsi" w:hAnsiTheme="minorHAnsi" w:cs="Arial"/>
                <w:color w:val="7F7F7F"/>
              </w:rPr>
            </w:pPr>
            <w:r w:rsidRPr="00A6147C">
              <w:rPr>
                <w:rFonts w:asciiTheme="minorHAnsi" w:hAnsiTheme="minorHAnsi" w:cs="Arial"/>
                <w:b/>
              </w:rPr>
              <w:t>Make appropriate provision to overcome all barriers to learning and ensure pupils with SEN have full access to the National Curriculum</w:t>
            </w:r>
            <w:r w:rsidRPr="00A6147C">
              <w:rPr>
                <w:rFonts w:asciiTheme="minorHAnsi" w:hAnsiTheme="minorHAnsi" w:cs="Arial"/>
              </w:rPr>
              <w:t xml:space="preserve">. </w:t>
            </w:r>
            <w:r w:rsidRPr="00A6147C">
              <w:rPr>
                <w:rFonts w:asciiTheme="minorHAnsi" w:hAnsiTheme="minorHAnsi"/>
              </w:rPr>
              <w:t xml:space="preserve">If our assessments show that a child may have a significant difficulty, we use a range of strategies that make full use of all available classroom and school resources. The child’s class teacher will offer interventions that are different from, or additional to, those provided as part of the school’s usual working practices. The class teacher will keep parents informed and draw upon them for additional information. The </w:t>
            </w:r>
            <w:r w:rsidR="00A34601">
              <w:rPr>
                <w:rFonts w:asciiTheme="minorHAnsi" w:hAnsiTheme="minorHAnsi"/>
              </w:rPr>
              <w:t>SENDCO</w:t>
            </w:r>
            <w:r w:rsidRPr="00A6147C">
              <w:rPr>
                <w:rFonts w:asciiTheme="minorHAnsi" w:hAnsiTheme="minorHAnsi"/>
              </w:rPr>
              <w:t xml:space="preserve"> will then take the lead in further assessments of the child’s needs. This will be coordinated by the </w:t>
            </w:r>
            <w:r w:rsidR="00A34601">
              <w:rPr>
                <w:rFonts w:asciiTheme="minorHAnsi" w:hAnsiTheme="minorHAnsi"/>
              </w:rPr>
              <w:t>SENDCO</w:t>
            </w:r>
            <w:r w:rsidRPr="00A6147C">
              <w:rPr>
                <w:rFonts w:asciiTheme="minorHAnsi" w:hAnsiTheme="minorHAnsi"/>
              </w:rPr>
              <w:t xml:space="preserve"> and the class teacher and will be carefully monitored and regularly reviewed in order to ensure that individual targets are being met and all pupils’ needs are catered for.</w:t>
            </w:r>
            <w:r w:rsidRPr="00A6147C">
              <w:rPr>
                <w:rFonts w:asciiTheme="minorHAnsi" w:hAnsiTheme="minorHAnsi" w:cs="Arial"/>
                <w:b/>
              </w:rPr>
              <w:t xml:space="preserve"> </w:t>
            </w:r>
          </w:p>
          <w:p w14:paraId="4B1F511A" w14:textId="77777777" w:rsidR="00A6147C" w:rsidRPr="00A6147C" w:rsidRDefault="00A6147C" w:rsidP="00A6147C">
            <w:pPr>
              <w:ind w:left="720"/>
              <w:jc w:val="both"/>
              <w:rPr>
                <w:rFonts w:asciiTheme="minorHAnsi" w:hAnsiTheme="minorHAnsi" w:cs="Arial"/>
                <w:color w:val="7F7F7F"/>
              </w:rPr>
            </w:pPr>
          </w:p>
          <w:p w14:paraId="39049D3B" w14:textId="445E2F89" w:rsidR="00A6147C" w:rsidRPr="00A6147C" w:rsidRDefault="00A6147C" w:rsidP="00A6147C">
            <w:pPr>
              <w:numPr>
                <w:ilvl w:val="0"/>
                <w:numId w:val="1"/>
              </w:numPr>
              <w:jc w:val="both"/>
              <w:rPr>
                <w:rFonts w:asciiTheme="minorHAnsi" w:hAnsiTheme="minorHAnsi" w:cs="Arial"/>
              </w:rPr>
            </w:pPr>
            <w:r w:rsidRPr="00A6147C">
              <w:rPr>
                <w:rFonts w:asciiTheme="minorHAnsi" w:hAnsiTheme="minorHAnsi" w:cs="Arial"/>
                <w:b/>
              </w:rPr>
              <w:t>Work with parents</w:t>
            </w:r>
            <w:r w:rsidRPr="00A6147C">
              <w:rPr>
                <w:rFonts w:asciiTheme="minorHAnsi" w:hAnsiTheme="minorHAnsi" w:cs="Arial"/>
              </w:rPr>
              <w:t xml:space="preserve">. </w:t>
            </w:r>
            <w:r w:rsidRPr="00A6147C">
              <w:rPr>
                <w:rFonts w:asciiTheme="minorHAnsi" w:hAnsiTheme="minorHAnsi" w:cs="Calibri"/>
              </w:rPr>
              <w:t xml:space="preserve">We have formal </w:t>
            </w:r>
            <w:r w:rsidR="00182784">
              <w:rPr>
                <w:rFonts w:asciiTheme="minorHAnsi" w:hAnsiTheme="minorHAnsi" w:cs="Calibri"/>
              </w:rPr>
              <w:t xml:space="preserve">meetings </w:t>
            </w:r>
            <w:r w:rsidRPr="00A6147C">
              <w:rPr>
                <w:rFonts w:asciiTheme="minorHAnsi" w:hAnsiTheme="minorHAnsi" w:cs="Calibri"/>
              </w:rPr>
              <w:t xml:space="preserve">and informal </w:t>
            </w:r>
            <w:r w:rsidR="00182784">
              <w:rPr>
                <w:rFonts w:asciiTheme="minorHAnsi" w:hAnsiTheme="minorHAnsi" w:cs="Calibri"/>
              </w:rPr>
              <w:t xml:space="preserve">monitoring </w:t>
            </w:r>
            <w:r w:rsidRPr="00A6147C">
              <w:rPr>
                <w:rFonts w:asciiTheme="minorHAnsi" w:hAnsiTheme="minorHAnsi" w:cs="Calibri"/>
              </w:rPr>
              <w:t>meetings to share the progress of special needs children with their parents and to gain a better understanding of their child, and involve them in all stages of their child’s education</w:t>
            </w:r>
            <w:r w:rsidRPr="00A6147C">
              <w:rPr>
                <w:rFonts w:asciiTheme="minorHAnsi" w:hAnsiTheme="minorHAnsi" w:cs="Calibri"/>
                <w:color w:val="7F7F7F"/>
              </w:rPr>
              <w:t>.</w:t>
            </w:r>
            <w:r w:rsidRPr="00A6147C">
              <w:rPr>
                <w:rFonts w:asciiTheme="minorHAnsi" w:hAnsiTheme="minorHAnsi" w:cs="Calibri"/>
              </w:rPr>
              <w:t xml:space="preserve"> We inform the parents of any outside intervention, and we share the process of decision-making by providing clear information relating to the education of children with special educational needs. </w:t>
            </w:r>
            <w:r w:rsidRPr="00A6147C">
              <w:rPr>
                <w:rFonts w:asciiTheme="minorHAnsi" w:hAnsiTheme="minorHAnsi" w:cs="Calibri"/>
                <w:color w:val="7F7F7F"/>
              </w:rPr>
              <w:t xml:space="preserve"> </w:t>
            </w:r>
          </w:p>
          <w:p w14:paraId="65F9C3DC" w14:textId="77777777" w:rsidR="00A6147C" w:rsidRPr="00A6147C" w:rsidRDefault="00A6147C" w:rsidP="00A6147C">
            <w:pPr>
              <w:jc w:val="both"/>
              <w:rPr>
                <w:rFonts w:asciiTheme="minorHAnsi" w:hAnsiTheme="minorHAnsi" w:cs="Arial"/>
              </w:rPr>
            </w:pPr>
          </w:p>
          <w:p w14:paraId="1B28F574" w14:textId="77777777" w:rsidR="00A6147C" w:rsidRPr="00A6147C" w:rsidRDefault="00A6147C" w:rsidP="00A6147C">
            <w:pPr>
              <w:numPr>
                <w:ilvl w:val="0"/>
                <w:numId w:val="1"/>
              </w:numPr>
              <w:jc w:val="both"/>
              <w:rPr>
                <w:rFonts w:asciiTheme="minorHAnsi" w:hAnsiTheme="minorHAnsi" w:cs="Arial"/>
              </w:rPr>
            </w:pPr>
            <w:r w:rsidRPr="00A6147C">
              <w:rPr>
                <w:rFonts w:asciiTheme="minorHAnsi" w:hAnsiTheme="minorHAnsi" w:cs="Arial"/>
                <w:b/>
              </w:rPr>
              <w:t>Work with and in support of outside agencies.</w:t>
            </w:r>
            <w:r w:rsidRPr="00A6147C">
              <w:rPr>
                <w:rFonts w:asciiTheme="minorHAnsi" w:hAnsiTheme="minorHAnsi" w:cs="Arial"/>
              </w:rPr>
              <w:t xml:space="preserve"> The </w:t>
            </w:r>
            <w:r w:rsidR="00A34601">
              <w:rPr>
                <w:rFonts w:asciiTheme="minorHAnsi" w:hAnsiTheme="minorHAnsi" w:cs="Arial"/>
              </w:rPr>
              <w:t>SENDCO</w:t>
            </w:r>
            <w:r w:rsidRPr="00A6147C">
              <w:rPr>
                <w:rFonts w:asciiTheme="minorHAnsi" w:hAnsiTheme="minorHAnsi" w:cs="Arial"/>
              </w:rPr>
              <w:t xml:space="preserve"> coordinates the work with outside agencies, including; Health, EPS</w:t>
            </w:r>
            <w:r w:rsidR="004E5C1C">
              <w:rPr>
                <w:rFonts w:asciiTheme="minorHAnsi" w:hAnsiTheme="minorHAnsi" w:cs="Arial"/>
              </w:rPr>
              <w:t>, ICDS</w:t>
            </w:r>
            <w:r w:rsidRPr="00A6147C">
              <w:rPr>
                <w:rFonts w:asciiTheme="minorHAnsi" w:hAnsiTheme="minorHAnsi" w:cs="Arial"/>
              </w:rPr>
              <w:t>, and SFSS, when the pupils’ needs cannot be met by the school alone.</w:t>
            </w:r>
          </w:p>
          <w:p w14:paraId="5023141B" w14:textId="77777777" w:rsidR="00A6147C" w:rsidRPr="00A6147C" w:rsidRDefault="00A6147C" w:rsidP="00A6147C">
            <w:pPr>
              <w:jc w:val="both"/>
              <w:rPr>
                <w:rFonts w:asciiTheme="minorHAnsi" w:hAnsiTheme="minorHAnsi" w:cs="Arial"/>
              </w:rPr>
            </w:pPr>
          </w:p>
          <w:p w14:paraId="09897511" w14:textId="77777777" w:rsidR="00A6147C" w:rsidRDefault="00A6147C" w:rsidP="00A6147C">
            <w:pPr>
              <w:numPr>
                <w:ilvl w:val="0"/>
                <w:numId w:val="1"/>
              </w:numPr>
              <w:jc w:val="both"/>
              <w:rPr>
                <w:rFonts w:asciiTheme="minorHAnsi" w:hAnsiTheme="minorHAnsi"/>
              </w:rPr>
            </w:pPr>
            <w:r w:rsidRPr="00A6147C">
              <w:rPr>
                <w:rFonts w:asciiTheme="minorHAnsi" w:hAnsiTheme="minorHAnsi" w:cs="Arial"/>
                <w:b/>
              </w:rPr>
              <w:t xml:space="preserve">Create a school environment where pupils feel safe to voice their opinions of their own needs. </w:t>
            </w:r>
            <w:r w:rsidRPr="00A6147C">
              <w:rPr>
                <w:rFonts w:asciiTheme="minorHAnsi" w:hAnsiTheme="minorHAnsi"/>
              </w:rPr>
              <w:t>In our school we encourage children to take responsibility and to make decisions. This is part of the culture of our school and relates to children of all ages. Children are involved at an appropriate level in setting targets in their IEPs, in reviewing their progress, and children are encouraged to make judgements about their own performance against their IEP targets. Success is recognised here as in any other aspect of school life. We are also involving children more in their review process, either inviting them to the meeting is appropriate, or finding out their views through different forums beforehand.</w:t>
            </w:r>
          </w:p>
          <w:p w14:paraId="1F3B1409" w14:textId="77777777" w:rsidR="004E5C1C" w:rsidRPr="00A6147C" w:rsidRDefault="004E5C1C" w:rsidP="004E5C1C">
            <w:pPr>
              <w:jc w:val="both"/>
              <w:rPr>
                <w:rFonts w:asciiTheme="minorHAnsi" w:hAnsiTheme="minorHAnsi"/>
              </w:rPr>
            </w:pPr>
          </w:p>
        </w:tc>
      </w:tr>
    </w:tbl>
    <w:p w14:paraId="53B4EAAE" w14:textId="77777777" w:rsidR="00A6147C" w:rsidRPr="00A6147C" w:rsidRDefault="00A6147C" w:rsidP="00A6147C">
      <w:pPr>
        <w:pStyle w:val="ListParagraph"/>
        <w:numPr>
          <w:ilvl w:val="0"/>
          <w:numId w:val="10"/>
        </w:numPr>
        <w:autoSpaceDE w:val="0"/>
        <w:autoSpaceDN w:val="0"/>
        <w:adjustRightInd w:val="0"/>
        <w:spacing w:after="0" w:line="240" w:lineRule="auto"/>
        <w:jc w:val="both"/>
        <w:rPr>
          <w:rFonts w:asciiTheme="minorHAnsi" w:hAnsiTheme="minorHAnsi"/>
          <w:b/>
          <w:sz w:val="24"/>
          <w:szCs w:val="24"/>
        </w:rPr>
      </w:pPr>
      <w:r w:rsidRPr="00A6147C">
        <w:rPr>
          <w:rFonts w:asciiTheme="minorHAnsi" w:hAnsiTheme="minorHAnsi"/>
          <w:b/>
          <w:sz w:val="24"/>
          <w:szCs w:val="24"/>
        </w:rPr>
        <w:lastRenderedPageBreak/>
        <w:t>Responsibility for the coordination of SEN</w:t>
      </w:r>
      <w:r w:rsidR="004E5C1C">
        <w:rPr>
          <w:rFonts w:asciiTheme="minorHAnsi" w:hAnsiTheme="minorHAnsi"/>
          <w:b/>
          <w:sz w:val="24"/>
          <w:szCs w:val="24"/>
        </w:rPr>
        <w:t>D</w:t>
      </w:r>
      <w:r w:rsidRPr="00A6147C">
        <w:rPr>
          <w:rFonts w:asciiTheme="minorHAnsi" w:hAnsiTheme="minorHAnsi"/>
          <w:b/>
          <w:sz w:val="24"/>
          <w:szCs w:val="24"/>
        </w:rPr>
        <w:t xml:space="preserve"> provision</w:t>
      </w:r>
    </w:p>
    <w:p w14:paraId="562C75D1" w14:textId="77777777" w:rsidR="00A6147C" w:rsidRPr="00A6147C" w:rsidRDefault="00A6147C" w:rsidP="00A6147C">
      <w:pPr>
        <w:pStyle w:val="ListParagraph"/>
        <w:spacing w:after="0" w:line="240" w:lineRule="auto"/>
        <w:ind w:left="360"/>
        <w:jc w:val="both"/>
        <w:rPr>
          <w:rFonts w:asciiTheme="minorHAnsi" w:hAnsiTheme="minorHAnsi"/>
          <w:sz w:val="24"/>
          <w:szCs w:val="24"/>
        </w:rPr>
      </w:pPr>
    </w:p>
    <w:p w14:paraId="29BFF2B4" w14:textId="6712902A" w:rsidR="00A6147C" w:rsidRPr="00A6147C" w:rsidRDefault="00A6147C" w:rsidP="00A6147C">
      <w:pPr>
        <w:pStyle w:val="ListParagraph"/>
        <w:numPr>
          <w:ilvl w:val="0"/>
          <w:numId w:val="2"/>
        </w:numPr>
        <w:spacing w:after="0" w:line="240" w:lineRule="auto"/>
        <w:jc w:val="both"/>
        <w:rPr>
          <w:rFonts w:asciiTheme="minorHAnsi" w:hAnsiTheme="minorHAnsi"/>
          <w:i/>
          <w:sz w:val="24"/>
          <w:szCs w:val="24"/>
        </w:rPr>
      </w:pPr>
      <w:r w:rsidRPr="00A6147C">
        <w:rPr>
          <w:rFonts w:asciiTheme="minorHAnsi" w:hAnsiTheme="minorHAnsi"/>
          <w:sz w:val="24"/>
          <w:szCs w:val="24"/>
        </w:rPr>
        <w:lastRenderedPageBreak/>
        <w:t>The person responsible for overseeing the provision for children with SEN</w:t>
      </w:r>
      <w:r w:rsidR="004E5C1C">
        <w:rPr>
          <w:rFonts w:asciiTheme="minorHAnsi" w:hAnsiTheme="minorHAnsi"/>
          <w:sz w:val="24"/>
          <w:szCs w:val="24"/>
        </w:rPr>
        <w:t>D</w:t>
      </w:r>
      <w:r w:rsidRPr="00A6147C">
        <w:rPr>
          <w:rFonts w:asciiTheme="minorHAnsi" w:hAnsiTheme="minorHAnsi"/>
          <w:sz w:val="24"/>
          <w:szCs w:val="24"/>
        </w:rPr>
        <w:t xml:space="preserve"> is Mr </w:t>
      </w:r>
      <w:r w:rsidR="00182784">
        <w:rPr>
          <w:rFonts w:asciiTheme="minorHAnsi" w:hAnsiTheme="minorHAnsi"/>
          <w:sz w:val="24"/>
          <w:szCs w:val="24"/>
        </w:rPr>
        <w:t xml:space="preserve">Lee Christopher </w:t>
      </w:r>
      <w:r w:rsidR="004E5C1C">
        <w:rPr>
          <w:rFonts w:asciiTheme="minorHAnsi" w:hAnsiTheme="minorHAnsi"/>
          <w:sz w:val="24"/>
          <w:szCs w:val="24"/>
        </w:rPr>
        <w:t>(headteacher).</w:t>
      </w:r>
    </w:p>
    <w:p w14:paraId="664355AD" w14:textId="77777777" w:rsidR="00A6147C" w:rsidRPr="00A6147C" w:rsidRDefault="00A6147C" w:rsidP="00A6147C">
      <w:pPr>
        <w:pStyle w:val="ListParagraph"/>
        <w:spacing w:after="0" w:line="240" w:lineRule="auto"/>
        <w:ind w:left="357"/>
        <w:jc w:val="both"/>
        <w:rPr>
          <w:rFonts w:asciiTheme="minorHAnsi" w:hAnsiTheme="minorHAnsi"/>
          <w:sz w:val="24"/>
          <w:szCs w:val="24"/>
        </w:rPr>
      </w:pPr>
    </w:p>
    <w:p w14:paraId="281C1CFA" w14:textId="409D31E4" w:rsidR="00A6147C" w:rsidRPr="00A6147C" w:rsidRDefault="00A6147C" w:rsidP="00A6147C">
      <w:pPr>
        <w:pStyle w:val="ListParagraph"/>
        <w:numPr>
          <w:ilvl w:val="0"/>
          <w:numId w:val="2"/>
        </w:numPr>
        <w:spacing w:after="0" w:line="240" w:lineRule="auto"/>
        <w:jc w:val="both"/>
        <w:rPr>
          <w:rFonts w:asciiTheme="minorHAnsi" w:hAnsiTheme="minorHAnsi"/>
          <w:sz w:val="24"/>
          <w:szCs w:val="24"/>
        </w:rPr>
      </w:pPr>
      <w:r w:rsidRPr="00A6147C">
        <w:rPr>
          <w:rFonts w:asciiTheme="minorHAnsi" w:hAnsiTheme="minorHAnsi"/>
          <w:sz w:val="24"/>
          <w:szCs w:val="24"/>
        </w:rPr>
        <w:t xml:space="preserve">The person co-ordinating the </w:t>
      </w:r>
      <w:proofErr w:type="gramStart"/>
      <w:r w:rsidRPr="00A6147C">
        <w:rPr>
          <w:rFonts w:asciiTheme="minorHAnsi" w:hAnsiTheme="minorHAnsi"/>
          <w:sz w:val="24"/>
          <w:szCs w:val="24"/>
        </w:rPr>
        <w:t>day to day</w:t>
      </w:r>
      <w:proofErr w:type="gramEnd"/>
      <w:r w:rsidRPr="00A6147C">
        <w:rPr>
          <w:rFonts w:asciiTheme="minorHAnsi" w:hAnsiTheme="minorHAnsi"/>
          <w:sz w:val="24"/>
          <w:szCs w:val="24"/>
        </w:rPr>
        <w:t xml:space="preserve"> provision of education for pupils with SEN</w:t>
      </w:r>
      <w:r w:rsidR="004E5C1C">
        <w:rPr>
          <w:rFonts w:asciiTheme="minorHAnsi" w:hAnsiTheme="minorHAnsi"/>
          <w:sz w:val="24"/>
          <w:szCs w:val="24"/>
        </w:rPr>
        <w:t>D</w:t>
      </w:r>
      <w:r w:rsidRPr="00A6147C">
        <w:rPr>
          <w:rFonts w:asciiTheme="minorHAnsi" w:hAnsiTheme="minorHAnsi"/>
          <w:sz w:val="24"/>
          <w:szCs w:val="24"/>
        </w:rPr>
        <w:t xml:space="preserve"> is Mrs </w:t>
      </w:r>
      <w:r w:rsidR="005971ED">
        <w:rPr>
          <w:rFonts w:asciiTheme="minorHAnsi" w:hAnsiTheme="minorHAnsi"/>
          <w:sz w:val="24"/>
          <w:szCs w:val="24"/>
        </w:rPr>
        <w:t xml:space="preserve">Katie </w:t>
      </w:r>
      <w:proofErr w:type="spellStart"/>
      <w:r w:rsidR="005971ED">
        <w:rPr>
          <w:rFonts w:asciiTheme="minorHAnsi" w:hAnsiTheme="minorHAnsi"/>
          <w:sz w:val="24"/>
          <w:szCs w:val="24"/>
        </w:rPr>
        <w:t>Hibberts</w:t>
      </w:r>
      <w:proofErr w:type="spellEnd"/>
      <w:r w:rsidRPr="00A6147C">
        <w:rPr>
          <w:rFonts w:asciiTheme="minorHAnsi" w:hAnsiTheme="minorHAnsi"/>
          <w:sz w:val="24"/>
          <w:szCs w:val="24"/>
        </w:rPr>
        <w:t xml:space="preserve"> [</w:t>
      </w:r>
      <w:r w:rsidR="00A34601">
        <w:rPr>
          <w:rFonts w:asciiTheme="minorHAnsi" w:hAnsiTheme="minorHAnsi"/>
          <w:sz w:val="24"/>
          <w:szCs w:val="24"/>
        </w:rPr>
        <w:t>SENDCO</w:t>
      </w:r>
      <w:r w:rsidRPr="00A6147C">
        <w:rPr>
          <w:rFonts w:asciiTheme="minorHAnsi" w:hAnsiTheme="minorHAnsi"/>
          <w:sz w:val="24"/>
          <w:szCs w:val="24"/>
        </w:rPr>
        <w:t>]</w:t>
      </w:r>
    </w:p>
    <w:p w14:paraId="7DF4E37C" w14:textId="77777777" w:rsidR="00A6147C" w:rsidRPr="00A6147C" w:rsidRDefault="00A6147C" w:rsidP="00A6147C">
      <w:pPr>
        <w:jc w:val="both"/>
        <w:rPr>
          <w:rFonts w:asciiTheme="minorHAnsi" w:hAnsiTheme="minorHAnsi"/>
        </w:rPr>
      </w:pPr>
    </w:p>
    <w:p w14:paraId="76C7BE33" w14:textId="77777777" w:rsidR="00A6147C" w:rsidRPr="00A6147C" w:rsidRDefault="00A6147C" w:rsidP="00A6147C">
      <w:pPr>
        <w:pStyle w:val="ListParagraph"/>
        <w:numPr>
          <w:ilvl w:val="0"/>
          <w:numId w:val="10"/>
        </w:numPr>
        <w:spacing w:after="0" w:line="240" w:lineRule="auto"/>
        <w:jc w:val="both"/>
        <w:rPr>
          <w:rFonts w:asciiTheme="minorHAnsi" w:hAnsiTheme="minorHAnsi"/>
          <w:b/>
          <w:sz w:val="24"/>
          <w:szCs w:val="24"/>
        </w:rPr>
      </w:pPr>
      <w:r w:rsidRPr="00A6147C">
        <w:rPr>
          <w:rFonts w:asciiTheme="minorHAnsi" w:hAnsiTheme="minorHAnsi"/>
          <w:b/>
          <w:sz w:val="24"/>
          <w:szCs w:val="24"/>
        </w:rPr>
        <w:t xml:space="preserve">Arrangements for coordinating </w:t>
      </w:r>
      <w:proofErr w:type="gramStart"/>
      <w:r w:rsidRPr="00A6147C">
        <w:rPr>
          <w:rFonts w:asciiTheme="minorHAnsi" w:hAnsiTheme="minorHAnsi"/>
          <w:b/>
          <w:sz w:val="24"/>
          <w:szCs w:val="24"/>
        </w:rPr>
        <w:t>SEN</w:t>
      </w:r>
      <w:r w:rsidR="004E5C1C">
        <w:rPr>
          <w:rFonts w:asciiTheme="minorHAnsi" w:hAnsiTheme="minorHAnsi"/>
          <w:b/>
          <w:sz w:val="24"/>
          <w:szCs w:val="24"/>
        </w:rPr>
        <w:t>D</w:t>
      </w:r>
      <w:r w:rsidRPr="00A6147C">
        <w:rPr>
          <w:rFonts w:asciiTheme="minorHAnsi" w:hAnsiTheme="minorHAnsi"/>
          <w:b/>
          <w:sz w:val="24"/>
          <w:szCs w:val="24"/>
        </w:rPr>
        <w:t xml:space="preserve">  provision</w:t>
      </w:r>
      <w:proofErr w:type="gramEnd"/>
    </w:p>
    <w:p w14:paraId="44FB30F8" w14:textId="77777777" w:rsidR="00A6147C" w:rsidRPr="00A6147C" w:rsidRDefault="00A6147C" w:rsidP="00A6147C">
      <w:pPr>
        <w:autoSpaceDE w:val="0"/>
        <w:autoSpaceDN w:val="0"/>
        <w:adjustRightInd w:val="0"/>
        <w:jc w:val="both"/>
        <w:rPr>
          <w:rFonts w:asciiTheme="minorHAnsi" w:hAnsiTheme="minorHAnsi" w:cs="Arial"/>
        </w:rPr>
      </w:pPr>
    </w:p>
    <w:p w14:paraId="6A6F3F26" w14:textId="77777777" w:rsidR="00A6147C" w:rsidRPr="00A6147C" w:rsidRDefault="004E5C1C" w:rsidP="00A6147C">
      <w:pPr>
        <w:autoSpaceDE w:val="0"/>
        <w:autoSpaceDN w:val="0"/>
        <w:adjustRightInd w:val="0"/>
        <w:jc w:val="both"/>
        <w:rPr>
          <w:rFonts w:asciiTheme="minorHAnsi" w:hAnsiTheme="minorHAnsi" w:cs="Arial"/>
          <w:i/>
        </w:rPr>
      </w:pPr>
      <w:r>
        <w:rPr>
          <w:rFonts w:asciiTheme="minorHAnsi" w:hAnsiTheme="minorHAnsi" w:cs="Arial"/>
        </w:rPr>
        <w:t>The head</w:t>
      </w:r>
      <w:r w:rsidR="00A6147C" w:rsidRPr="00A6147C">
        <w:rPr>
          <w:rFonts w:asciiTheme="minorHAnsi" w:hAnsiTheme="minorHAnsi" w:cs="Arial"/>
        </w:rPr>
        <w:t xml:space="preserve">teacher and </w:t>
      </w:r>
      <w:r w:rsidR="00A34601">
        <w:rPr>
          <w:rFonts w:asciiTheme="minorHAnsi" w:hAnsiTheme="minorHAnsi" w:cs="Arial"/>
        </w:rPr>
        <w:t>SENDCO</w:t>
      </w:r>
      <w:r w:rsidR="00A6147C" w:rsidRPr="00A6147C">
        <w:rPr>
          <w:rFonts w:asciiTheme="minorHAnsi" w:hAnsiTheme="minorHAnsi" w:cs="Arial"/>
          <w:i/>
        </w:rPr>
        <w:t xml:space="preserve"> </w:t>
      </w:r>
      <w:r w:rsidR="00A6147C" w:rsidRPr="00A6147C">
        <w:rPr>
          <w:rFonts w:asciiTheme="minorHAnsi" w:hAnsiTheme="minorHAnsi" w:cs="Arial"/>
        </w:rPr>
        <w:t>will hold details of all SEN</w:t>
      </w:r>
      <w:r>
        <w:rPr>
          <w:rFonts w:asciiTheme="minorHAnsi" w:hAnsiTheme="minorHAnsi" w:cs="Arial"/>
        </w:rPr>
        <w:t>D</w:t>
      </w:r>
      <w:r w:rsidR="00A6147C" w:rsidRPr="00A6147C">
        <w:rPr>
          <w:rFonts w:asciiTheme="minorHAnsi" w:hAnsiTheme="minorHAnsi" w:cs="Arial"/>
        </w:rPr>
        <w:t xml:space="preserve"> records including review minutes, IEPs, provision maps, outside agency involvement and strategies for individual pupils.</w:t>
      </w:r>
    </w:p>
    <w:p w14:paraId="1DA6542E" w14:textId="77777777" w:rsidR="00A6147C" w:rsidRPr="00A6147C" w:rsidRDefault="00A6147C" w:rsidP="00A6147C">
      <w:pPr>
        <w:autoSpaceDE w:val="0"/>
        <w:autoSpaceDN w:val="0"/>
        <w:adjustRightInd w:val="0"/>
        <w:jc w:val="both"/>
        <w:rPr>
          <w:rFonts w:asciiTheme="minorHAnsi" w:hAnsiTheme="minorHAnsi" w:cs="Arial"/>
          <w:color w:val="808080"/>
        </w:rPr>
      </w:pPr>
    </w:p>
    <w:p w14:paraId="45B4826F" w14:textId="77777777" w:rsidR="00A6147C" w:rsidRPr="00A6147C" w:rsidRDefault="00A6147C" w:rsidP="00A6147C">
      <w:pPr>
        <w:autoSpaceDE w:val="0"/>
        <w:autoSpaceDN w:val="0"/>
        <w:adjustRightInd w:val="0"/>
        <w:jc w:val="both"/>
        <w:rPr>
          <w:rFonts w:asciiTheme="minorHAnsi" w:hAnsiTheme="minorHAnsi" w:cs="Arial"/>
          <w:i/>
          <w:color w:val="A6A6A6"/>
        </w:rPr>
      </w:pPr>
      <w:r w:rsidRPr="00A6147C">
        <w:rPr>
          <w:rFonts w:asciiTheme="minorHAnsi" w:hAnsiTheme="minorHAnsi" w:cs="Arial"/>
          <w:b/>
        </w:rPr>
        <w:t>All staff can access:</w:t>
      </w:r>
    </w:p>
    <w:p w14:paraId="3041E394" w14:textId="77777777" w:rsidR="00A6147C" w:rsidRPr="00A6147C" w:rsidRDefault="00A6147C" w:rsidP="00A6147C">
      <w:pPr>
        <w:autoSpaceDE w:val="0"/>
        <w:autoSpaceDN w:val="0"/>
        <w:adjustRightInd w:val="0"/>
        <w:jc w:val="both"/>
        <w:rPr>
          <w:rFonts w:asciiTheme="minorHAnsi" w:hAnsiTheme="minorHAnsi" w:cs="Arial"/>
          <w:color w:val="808080"/>
        </w:rPr>
      </w:pPr>
    </w:p>
    <w:p w14:paraId="31D68F92" w14:textId="30D35F27" w:rsidR="00A6147C" w:rsidRPr="00A6147C" w:rsidRDefault="00A6147C" w:rsidP="004E5C1C">
      <w:pPr>
        <w:pStyle w:val="ListParagraph"/>
        <w:numPr>
          <w:ilvl w:val="0"/>
          <w:numId w:val="27"/>
        </w:numPr>
        <w:autoSpaceDE w:val="0"/>
        <w:autoSpaceDN w:val="0"/>
        <w:adjustRightInd w:val="0"/>
        <w:spacing w:after="0" w:line="240" w:lineRule="auto"/>
        <w:jc w:val="both"/>
        <w:rPr>
          <w:rFonts w:asciiTheme="minorHAnsi" w:hAnsiTheme="minorHAnsi" w:cs="Arial"/>
          <w:color w:val="808080"/>
          <w:sz w:val="24"/>
          <w:szCs w:val="24"/>
        </w:rPr>
      </w:pPr>
      <w:r w:rsidRPr="004E5C1C">
        <w:rPr>
          <w:rFonts w:asciiTheme="minorHAnsi" w:hAnsiTheme="minorHAnsi" w:cs="Arial"/>
          <w:b/>
          <w:sz w:val="24"/>
          <w:szCs w:val="24"/>
        </w:rPr>
        <w:t xml:space="preserve">The </w:t>
      </w:r>
      <w:r w:rsidR="00182784">
        <w:rPr>
          <w:rFonts w:asciiTheme="minorHAnsi" w:hAnsiTheme="minorHAnsi" w:cs="Arial"/>
          <w:b/>
          <w:sz w:val="24"/>
          <w:szCs w:val="24"/>
        </w:rPr>
        <w:t>Lambley</w:t>
      </w:r>
      <w:r w:rsidRPr="004E5C1C">
        <w:rPr>
          <w:rFonts w:asciiTheme="minorHAnsi" w:hAnsiTheme="minorHAnsi" w:cs="Arial"/>
          <w:b/>
          <w:sz w:val="24"/>
          <w:szCs w:val="24"/>
        </w:rPr>
        <w:t xml:space="preserve"> Primary</w:t>
      </w:r>
      <w:r w:rsidRPr="00A6147C">
        <w:rPr>
          <w:rFonts w:asciiTheme="minorHAnsi" w:hAnsiTheme="minorHAnsi" w:cs="Arial"/>
          <w:color w:val="808080"/>
          <w:sz w:val="24"/>
          <w:szCs w:val="24"/>
        </w:rPr>
        <w:t xml:space="preserve"> </w:t>
      </w:r>
      <w:r w:rsidRPr="00A6147C">
        <w:rPr>
          <w:rFonts w:asciiTheme="minorHAnsi" w:hAnsiTheme="minorHAnsi" w:cs="Arial"/>
          <w:sz w:val="24"/>
          <w:szCs w:val="24"/>
        </w:rPr>
        <w:t>SEN</w:t>
      </w:r>
      <w:r w:rsidR="004E5C1C">
        <w:rPr>
          <w:rFonts w:asciiTheme="minorHAnsi" w:hAnsiTheme="minorHAnsi" w:cs="Arial"/>
          <w:sz w:val="24"/>
          <w:szCs w:val="24"/>
        </w:rPr>
        <w:t>D</w:t>
      </w:r>
      <w:r w:rsidRPr="00A6147C">
        <w:rPr>
          <w:rFonts w:asciiTheme="minorHAnsi" w:hAnsiTheme="minorHAnsi" w:cs="Arial"/>
          <w:sz w:val="24"/>
          <w:szCs w:val="24"/>
        </w:rPr>
        <w:t xml:space="preserve"> Policy;</w:t>
      </w:r>
    </w:p>
    <w:p w14:paraId="377AF970" w14:textId="77777777" w:rsidR="00A6147C" w:rsidRPr="00A6147C" w:rsidRDefault="00A6147C" w:rsidP="004E5C1C">
      <w:pPr>
        <w:pStyle w:val="ListParagraph"/>
        <w:numPr>
          <w:ilvl w:val="0"/>
          <w:numId w:val="27"/>
        </w:numPr>
        <w:autoSpaceDE w:val="0"/>
        <w:autoSpaceDN w:val="0"/>
        <w:adjustRightInd w:val="0"/>
        <w:spacing w:after="0" w:line="240" w:lineRule="auto"/>
        <w:jc w:val="both"/>
        <w:rPr>
          <w:rFonts w:asciiTheme="minorHAnsi" w:hAnsiTheme="minorHAnsi" w:cs="Arial"/>
          <w:sz w:val="24"/>
          <w:szCs w:val="24"/>
        </w:rPr>
      </w:pPr>
      <w:r w:rsidRPr="00A6147C">
        <w:rPr>
          <w:rFonts w:asciiTheme="minorHAnsi" w:hAnsiTheme="minorHAnsi" w:cs="Arial"/>
          <w:sz w:val="24"/>
          <w:szCs w:val="24"/>
        </w:rPr>
        <w:t>A copy of the full SEN</w:t>
      </w:r>
      <w:r w:rsidR="004E5C1C">
        <w:rPr>
          <w:rFonts w:asciiTheme="minorHAnsi" w:hAnsiTheme="minorHAnsi" w:cs="Arial"/>
          <w:sz w:val="24"/>
          <w:szCs w:val="24"/>
        </w:rPr>
        <w:t>D</w:t>
      </w:r>
      <w:r w:rsidRPr="00A6147C">
        <w:rPr>
          <w:rFonts w:asciiTheme="minorHAnsi" w:hAnsiTheme="minorHAnsi" w:cs="Arial"/>
          <w:sz w:val="24"/>
          <w:szCs w:val="24"/>
        </w:rPr>
        <w:t xml:space="preserve"> Register;</w:t>
      </w:r>
    </w:p>
    <w:p w14:paraId="12051C14" w14:textId="77777777" w:rsidR="00A6147C" w:rsidRPr="00A6147C" w:rsidRDefault="00A6147C" w:rsidP="004E5C1C">
      <w:pPr>
        <w:pStyle w:val="ListParagraph"/>
        <w:numPr>
          <w:ilvl w:val="0"/>
          <w:numId w:val="27"/>
        </w:numPr>
        <w:autoSpaceDE w:val="0"/>
        <w:autoSpaceDN w:val="0"/>
        <w:adjustRightInd w:val="0"/>
        <w:spacing w:after="0" w:line="240" w:lineRule="auto"/>
        <w:jc w:val="both"/>
        <w:rPr>
          <w:rFonts w:asciiTheme="minorHAnsi" w:hAnsiTheme="minorHAnsi" w:cs="Arial"/>
          <w:sz w:val="24"/>
          <w:szCs w:val="24"/>
        </w:rPr>
      </w:pPr>
      <w:r w:rsidRPr="00A6147C">
        <w:rPr>
          <w:rFonts w:asciiTheme="minorHAnsi" w:hAnsiTheme="minorHAnsi" w:cs="Arial"/>
          <w:sz w:val="24"/>
          <w:szCs w:val="24"/>
        </w:rPr>
        <w:t>Guidance on identification in the Code of Practice (SEN</w:t>
      </w:r>
      <w:r w:rsidR="004E5C1C">
        <w:rPr>
          <w:rFonts w:asciiTheme="minorHAnsi" w:hAnsiTheme="minorHAnsi" w:cs="Arial"/>
          <w:sz w:val="24"/>
          <w:szCs w:val="24"/>
        </w:rPr>
        <w:t>D</w:t>
      </w:r>
      <w:r w:rsidRPr="00A6147C">
        <w:rPr>
          <w:rFonts w:asciiTheme="minorHAnsi" w:hAnsiTheme="minorHAnsi" w:cs="Arial"/>
          <w:sz w:val="24"/>
          <w:szCs w:val="24"/>
        </w:rPr>
        <w:t xml:space="preserve"> Support and pupils with Education, Health and Care Plans);</w:t>
      </w:r>
    </w:p>
    <w:p w14:paraId="130DDCA9" w14:textId="77777777" w:rsidR="00A6147C" w:rsidRPr="00A6147C" w:rsidRDefault="00A6147C" w:rsidP="004E5C1C">
      <w:pPr>
        <w:pStyle w:val="ListParagraph"/>
        <w:numPr>
          <w:ilvl w:val="0"/>
          <w:numId w:val="27"/>
        </w:numPr>
        <w:autoSpaceDE w:val="0"/>
        <w:autoSpaceDN w:val="0"/>
        <w:adjustRightInd w:val="0"/>
        <w:spacing w:after="0" w:line="240" w:lineRule="auto"/>
        <w:jc w:val="both"/>
        <w:rPr>
          <w:rFonts w:asciiTheme="minorHAnsi" w:hAnsiTheme="minorHAnsi" w:cs="Arial"/>
          <w:sz w:val="24"/>
          <w:szCs w:val="24"/>
        </w:rPr>
      </w:pPr>
      <w:r w:rsidRPr="00A6147C">
        <w:rPr>
          <w:rFonts w:asciiTheme="minorHAnsi" w:hAnsiTheme="minorHAnsi" w:cs="Arial"/>
          <w:sz w:val="24"/>
          <w:szCs w:val="24"/>
        </w:rPr>
        <w:t>Information on individual pupils’ special educational needs, including action plans, targets set and copies of their IEP.</w:t>
      </w:r>
    </w:p>
    <w:p w14:paraId="4406DD58" w14:textId="77777777" w:rsidR="00A6147C" w:rsidRPr="00A6147C" w:rsidRDefault="00A6147C" w:rsidP="004E5C1C">
      <w:pPr>
        <w:pStyle w:val="ListParagraph"/>
        <w:numPr>
          <w:ilvl w:val="0"/>
          <w:numId w:val="27"/>
        </w:numPr>
        <w:autoSpaceDE w:val="0"/>
        <w:autoSpaceDN w:val="0"/>
        <w:adjustRightInd w:val="0"/>
        <w:spacing w:after="0" w:line="240" w:lineRule="auto"/>
        <w:jc w:val="both"/>
        <w:rPr>
          <w:rFonts w:asciiTheme="minorHAnsi" w:hAnsiTheme="minorHAnsi" w:cs="Arial"/>
          <w:sz w:val="24"/>
          <w:szCs w:val="24"/>
        </w:rPr>
      </w:pPr>
      <w:r w:rsidRPr="00A6147C">
        <w:rPr>
          <w:rFonts w:asciiTheme="minorHAnsi" w:hAnsiTheme="minorHAnsi" w:cs="Arial"/>
          <w:sz w:val="24"/>
          <w:szCs w:val="24"/>
        </w:rPr>
        <w:t>Practical advice, teaching strategies, and information about types of special educational needs and disabilities</w:t>
      </w:r>
    </w:p>
    <w:p w14:paraId="7AD4E242" w14:textId="77777777" w:rsidR="00A6147C" w:rsidRPr="00A6147C" w:rsidRDefault="00A6147C" w:rsidP="004E5C1C">
      <w:pPr>
        <w:pStyle w:val="ListParagraph"/>
        <w:numPr>
          <w:ilvl w:val="0"/>
          <w:numId w:val="27"/>
        </w:numPr>
        <w:autoSpaceDE w:val="0"/>
        <w:autoSpaceDN w:val="0"/>
        <w:adjustRightInd w:val="0"/>
        <w:spacing w:after="0" w:line="240" w:lineRule="auto"/>
        <w:jc w:val="both"/>
        <w:rPr>
          <w:rFonts w:asciiTheme="minorHAnsi" w:hAnsiTheme="minorHAnsi" w:cs="Arial"/>
          <w:i/>
          <w:color w:val="808080"/>
          <w:sz w:val="24"/>
          <w:szCs w:val="24"/>
        </w:rPr>
      </w:pPr>
      <w:r w:rsidRPr="00A6147C">
        <w:rPr>
          <w:rFonts w:asciiTheme="minorHAnsi" w:hAnsiTheme="minorHAnsi" w:cs="Arial"/>
          <w:sz w:val="24"/>
          <w:szCs w:val="24"/>
        </w:rPr>
        <w:t>Information available through Nottinghamshire’s SEND Local Offer</w:t>
      </w:r>
    </w:p>
    <w:p w14:paraId="722B00AE" w14:textId="77777777" w:rsidR="00A6147C" w:rsidRPr="00A6147C" w:rsidRDefault="00A6147C" w:rsidP="00A6147C">
      <w:pPr>
        <w:autoSpaceDE w:val="0"/>
        <w:autoSpaceDN w:val="0"/>
        <w:adjustRightInd w:val="0"/>
        <w:jc w:val="both"/>
        <w:rPr>
          <w:rFonts w:asciiTheme="minorHAnsi" w:hAnsiTheme="minorHAnsi" w:cs="Arial"/>
          <w:color w:val="808080"/>
        </w:rPr>
      </w:pPr>
    </w:p>
    <w:p w14:paraId="76728F9C" w14:textId="77777777" w:rsidR="00A6147C" w:rsidRPr="00A6147C" w:rsidRDefault="00A6147C" w:rsidP="00A6147C">
      <w:pPr>
        <w:autoSpaceDE w:val="0"/>
        <w:autoSpaceDN w:val="0"/>
        <w:adjustRightInd w:val="0"/>
        <w:ind w:left="360"/>
        <w:jc w:val="both"/>
        <w:rPr>
          <w:rFonts w:asciiTheme="minorHAnsi" w:hAnsiTheme="minorHAnsi" w:cs="Arial"/>
        </w:rPr>
      </w:pPr>
      <w:r w:rsidRPr="00A6147C">
        <w:rPr>
          <w:rFonts w:asciiTheme="minorHAnsi" w:hAnsiTheme="minorHAnsi" w:cs="Arial"/>
        </w:rPr>
        <w:t>This information is made accessible to all staff and parents in order to aid the effective co-ordination of the school’s SEN provision.</w:t>
      </w:r>
      <w:r w:rsidRPr="00A6147C">
        <w:rPr>
          <w:rFonts w:asciiTheme="minorHAnsi" w:hAnsiTheme="minorHAnsi" w:cs="Arial"/>
          <w:color w:val="808080"/>
        </w:rPr>
        <w:t xml:space="preserve"> </w:t>
      </w:r>
      <w:r w:rsidRPr="00A6147C">
        <w:rPr>
          <w:rFonts w:asciiTheme="minorHAnsi" w:hAnsiTheme="minorHAnsi" w:cs="Arial"/>
        </w:rPr>
        <w:t>In this way, every staff member will have complete and up-to-date information about all pupils with special needs and their requirements which will enable them to provide for the individual needs of all pupils.</w:t>
      </w:r>
    </w:p>
    <w:p w14:paraId="42C6D796" w14:textId="77777777" w:rsidR="00A6147C" w:rsidRPr="00A6147C" w:rsidRDefault="00A6147C" w:rsidP="00A6147C">
      <w:pPr>
        <w:autoSpaceDE w:val="0"/>
        <w:autoSpaceDN w:val="0"/>
        <w:adjustRightInd w:val="0"/>
        <w:jc w:val="both"/>
        <w:rPr>
          <w:rFonts w:asciiTheme="minorHAnsi" w:hAnsiTheme="minorHAnsi" w:cs="Arial"/>
        </w:rPr>
      </w:pPr>
    </w:p>
    <w:p w14:paraId="1253E6F4" w14:textId="77777777" w:rsidR="00A6147C" w:rsidRPr="004E5C1C" w:rsidRDefault="00A6147C" w:rsidP="00A6147C">
      <w:pPr>
        <w:pStyle w:val="ListParagraph"/>
        <w:numPr>
          <w:ilvl w:val="0"/>
          <w:numId w:val="10"/>
        </w:numPr>
        <w:autoSpaceDE w:val="0"/>
        <w:autoSpaceDN w:val="0"/>
        <w:adjustRightInd w:val="0"/>
        <w:spacing w:after="0" w:line="240" w:lineRule="auto"/>
        <w:jc w:val="both"/>
        <w:rPr>
          <w:rFonts w:asciiTheme="minorHAnsi" w:hAnsiTheme="minorHAnsi" w:cs="Arial"/>
          <w:sz w:val="24"/>
          <w:szCs w:val="24"/>
        </w:rPr>
      </w:pPr>
      <w:r w:rsidRPr="00A6147C">
        <w:rPr>
          <w:rFonts w:asciiTheme="minorHAnsi" w:hAnsiTheme="minorHAnsi"/>
          <w:b/>
          <w:sz w:val="24"/>
          <w:szCs w:val="24"/>
        </w:rPr>
        <w:t>Admission arrangements</w:t>
      </w:r>
    </w:p>
    <w:p w14:paraId="6E1831B3" w14:textId="77777777" w:rsidR="004E5C1C" w:rsidRPr="00A6147C" w:rsidRDefault="004E5C1C" w:rsidP="004E5C1C">
      <w:pPr>
        <w:pStyle w:val="ListParagraph"/>
        <w:autoSpaceDE w:val="0"/>
        <w:autoSpaceDN w:val="0"/>
        <w:adjustRightInd w:val="0"/>
        <w:spacing w:after="0" w:line="240" w:lineRule="auto"/>
        <w:ind w:left="786"/>
        <w:jc w:val="both"/>
        <w:rPr>
          <w:rFonts w:asciiTheme="minorHAnsi" w:hAnsiTheme="minorHAnsi" w:cs="Arial"/>
          <w:sz w:val="24"/>
          <w:szCs w:val="24"/>
        </w:rPr>
      </w:pPr>
    </w:p>
    <w:p w14:paraId="4C04C88F" w14:textId="3E19A023" w:rsidR="00A6147C" w:rsidRPr="00A6147C" w:rsidRDefault="00182784" w:rsidP="00A6147C">
      <w:pPr>
        <w:autoSpaceDE w:val="0"/>
        <w:autoSpaceDN w:val="0"/>
        <w:adjustRightInd w:val="0"/>
        <w:jc w:val="both"/>
        <w:rPr>
          <w:rFonts w:asciiTheme="minorHAnsi" w:hAnsiTheme="minorHAnsi" w:cs="Arial"/>
        </w:rPr>
      </w:pPr>
      <w:r>
        <w:rPr>
          <w:rFonts w:asciiTheme="minorHAnsi" w:hAnsiTheme="minorHAnsi" w:cs="Arial"/>
          <w:b/>
        </w:rPr>
        <w:t>Lambley</w:t>
      </w:r>
      <w:r w:rsidR="004E5C1C" w:rsidRPr="004E5C1C">
        <w:rPr>
          <w:rFonts w:asciiTheme="minorHAnsi" w:hAnsiTheme="minorHAnsi" w:cs="Arial"/>
          <w:b/>
        </w:rPr>
        <w:t xml:space="preserve"> Primary</w:t>
      </w:r>
      <w:r>
        <w:rPr>
          <w:rFonts w:asciiTheme="minorHAnsi" w:hAnsiTheme="minorHAnsi" w:cs="Arial"/>
          <w:b/>
        </w:rPr>
        <w:t xml:space="preserve"> School’s</w:t>
      </w:r>
      <w:r w:rsidR="004E5C1C" w:rsidRPr="00A6147C">
        <w:rPr>
          <w:rFonts w:asciiTheme="minorHAnsi" w:hAnsiTheme="minorHAnsi" w:cs="Arial"/>
          <w:color w:val="808080"/>
        </w:rPr>
        <w:t xml:space="preserve"> </w:t>
      </w:r>
      <w:r w:rsidR="00A6147C" w:rsidRPr="00A6147C">
        <w:rPr>
          <w:rFonts w:asciiTheme="minorHAnsi" w:hAnsiTheme="minorHAnsi" w:cs="Arial"/>
        </w:rPr>
        <w:t>Admission</w:t>
      </w:r>
      <w:r w:rsidR="004E5C1C">
        <w:rPr>
          <w:rFonts w:asciiTheme="minorHAnsi" w:hAnsiTheme="minorHAnsi" w:cs="Arial"/>
        </w:rPr>
        <w:t>s</w:t>
      </w:r>
      <w:r w:rsidR="00A6147C" w:rsidRPr="00A6147C">
        <w:rPr>
          <w:rFonts w:asciiTheme="minorHAnsi" w:hAnsiTheme="minorHAnsi" w:cs="Arial"/>
        </w:rPr>
        <w:t xml:space="preserve"> Policy is available on the </w:t>
      </w:r>
      <w:proofErr w:type="gramStart"/>
      <w:r w:rsidR="00A6147C" w:rsidRPr="00A6147C">
        <w:rPr>
          <w:rFonts w:asciiTheme="minorHAnsi" w:hAnsiTheme="minorHAnsi" w:cs="Arial"/>
        </w:rPr>
        <w:t>School’s</w:t>
      </w:r>
      <w:proofErr w:type="gramEnd"/>
      <w:r w:rsidR="00A6147C" w:rsidRPr="00A6147C">
        <w:rPr>
          <w:rFonts w:asciiTheme="minorHAnsi" w:hAnsiTheme="minorHAnsi" w:cs="Arial"/>
        </w:rPr>
        <w:t xml:space="preserve"> website.</w:t>
      </w:r>
    </w:p>
    <w:p w14:paraId="07104CBD" w14:textId="77777777" w:rsidR="00A6147C" w:rsidRPr="00A6147C" w:rsidRDefault="00A6147C" w:rsidP="00A6147C">
      <w:pPr>
        <w:autoSpaceDE w:val="0"/>
        <w:autoSpaceDN w:val="0"/>
        <w:adjustRightInd w:val="0"/>
        <w:jc w:val="both"/>
        <w:rPr>
          <w:rFonts w:asciiTheme="minorHAnsi" w:hAnsiTheme="minorHAnsi" w:cs="Arial"/>
        </w:rPr>
      </w:pPr>
      <w:r w:rsidRPr="00A6147C">
        <w:rPr>
          <w:rFonts w:asciiTheme="minorHAnsi" w:hAnsiTheme="minorHAnsi" w:cs="Arial"/>
        </w:rPr>
        <w:t xml:space="preserve">The admission arrangements for </w:t>
      </w:r>
      <w:r w:rsidRPr="00A6147C">
        <w:rPr>
          <w:rFonts w:asciiTheme="minorHAnsi" w:hAnsiTheme="minorHAnsi" w:cs="Arial"/>
          <w:i/>
        </w:rPr>
        <w:t>all</w:t>
      </w:r>
      <w:r w:rsidRPr="00A6147C">
        <w:rPr>
          <w:rFonts w:asciiTheme="minorHAnsi" w:hAnsiTheme="minorHAnsi" w:cs="Arial"/>
        </w:rPr>
        <w:t xml:space="preserve"> pupils are in accordance with national legislation, including the Equality Act 2010</w:t>
      </w:r>
      <w:r w:rsidRPr="00A6147C">
        <w:rPr>
          <w:rFonts w:asciiTheme="minorHAnsi" w:hAnsiTheme="minorHAnsi" w:cs="Arial"/>
          <w:i/>
        </w:rPr>
        <w:t xml:space="preserve">. </w:t>
      </w:r>
      <w:r w:rsidRPr="00A6147C">
        <w:rPr>
          <w:rFonts w:asciiTheme="minorHAnsi" w:hAnsiTheme="minorHAnsi" w:cs="Arial"/>
        </w:rPr>
        <w:t>This includes children with any level of SEN</w:t>
      </w:r>
      <w:r w:rsidR="004E5C1C">
        <w:rPr>
          <w:rFonts w:asciiTheme="minorHAnsi" w:hAnsiTheme="minorHAnsi" w:cs="Arial"/>
        </w:rPr>
        <w:t>D</w:t>
      </w:r>
      <w:r w:rsidRPr="00A6147C">
        <w:rPr>
          <w:rFonts w:asciiTheme="minorHAnsi" w:hAnsiTheme="minorHAnsi" w:cs="Arial"/>
        </w:rPr>
        <w:t>; those with Education, Health and Care Plans and those without.</w:t>
      </w:r>
    </w:p>
    <w:p w14:paraId="54E11D2A" w14:textId="77777777" w:rsidR="00A6147C" w:rsidRPr="00A6147C" w:rsidRDefault="00A6147C" w:rsidP="00A6147C">
      <w:pPr>
        <w:autoSpaceDE w:val="0"/>
        <w:autoSpaceDN w:val="0"/>
        <w:adjustRightInd w:val="0"/>
        <w:jc w:val="both"/>
        <w:rPr>
          <w:rFonts w:asciiTheme="minorHAnsi" w:hAnsiTheme="minorHAnsi" w:cs="Arial"/>
          <w:color w:val="808080"/>
        </w:rPr>
      </w:pPr>
    </w:p>
    <w:p w14:paraId="562F352A" w14:textId="77777777" w:rsidR="00A6147C" w:rsidRPr="004E5C1C" w:rsidRDefault="00A6147C" w:rsidP="00A6147C">
      <w:pPr>
        <w:pStyle w:val="CommentText"/>
        <w:spacing w:after="0"/>
        <w:jc w:val="both"/>
        <w:rPr>
          <w:rFonts w:asciiTheme="minorHAnsi" w:hAnsiTheme="minorHAnsi"/>
          <w:i/>
          <w:sz w:val="24"/>
          <w:szCs w:val="24"/>
        </w:rPr>
      </w:pPr>
      <w:r w:rsidRPr="004E5C1C">
        <w:rPr>
          <w:rFonts w:asciiTheme="minorHAnsi" w:hAnsiTheme="minorHAnsi"/>
          <w:i/>
          <w:sz w:val="24"/>
          <w:szCs w:val="24"/>
        </w:rPr>
        <w:t>From Pre-schools to Foundation Stage:</w:t>
      </w:r>
    </w:p>
    <w:p w14:paraId="24EDEADA" w14:textId="5024FC8B" w:rsidR="00A6147C" w:rsidRPr="00A6147C" w:rsidRDefault="004E5C1C" w:rsidP="004E5C1C">
      <w:pPr>
        <w:pStyle w:val="BodyText2"/>
        <w:numPr>
          <w:ilvl w:val="0"/>
          <w:numId w:val="28"/>
        </w:numPr>
        <w:tabs>
          <w:tab w:val="left" w:pos="4500"/>
          <w:tab w:val="left" w:pos="5040"/>
        </w:tabs>
        <w:overflowPunct w:val="0"/>
        <w:autoSpaceDE w:val="0"/>
        <w:autoSpaceDN w:val="0"/>
        <w:adjustRightInd w:val="0"/>
        <w:spacing w:before="0" w:beforeAutospacing="0" w:after="0" w:afterAutospacing="0"/>
        <w:ind w:right="651"/>
        <w:jc w:val="both"/>
        <w:textAlignment w:val="baseline"/>
        <w:rPr>
          <w:rFonts w:asciiTheme="minorHAnsi" w:hAnsiTheme="minorHAnsi" w:cs="Calibri"/>
        </w:rPr>
      </w:pPr>
      <w:r>
        <w:rPr>
          <w:rFonts w:asciiTheme="minorHAnsi" w:hAnsiTheme="minorHAnsi" w:cs="Calibri"/>
        </w:rPr>
        <w:t xml:space="preserve">The </w:t>
      </w:r>
      <w:proofErr w:type="gramStart"/>
      <w:r>
        <w:rPr>
          <w:rFonts w:asciiTheme="minorHAnsi" w:hAnsiTheme="minorHAnsi" w:cs="Calibri"/>
        </w:rPr>
        <w:t>Reception</w:t>
      </w:r>
      <w:proofErr w:type="gramEnd"/>
      <w:r>
        <w:rPr>
          <w:rFonts w:asciiTheme="minorHAnsi" w:hAnsiTheme="minorHAnsi" w:cs="Calibri"/>
        </w:rPr>
        <w:t xml:space="preserve"> class teacher</w:t>
      </w:r>
      <w:r w:rsidR="00182784">
        <w:rPr>
          <w:rFonts w:asciiTheme="minorHAnsi" w:hAnsiTheme="minorHAnsi" w:cs="Calibri"/>
        </w:rPr>
        <w:t>s</w:t>
      </w:r>
      <w:r>
        <w:rPr>
          <w:rFonts w:asciiTheme="minorHAnsi" w:hAnsiTheme="minorHAnsi" w:cs="Calibri"/>
        </w:rPr>
        <w:t xml:space="preserve"> (Mrs</w:t>
      </w:r>
      <w:r w:rsidR="00182784">
        <w:rPr>
          <w:rFonts w:asciiTheme="minorHAnsi" w:hAnsiTheme="minorHAnsi" w:cs="Calibri"/>
        </w:rPr>
        <w:t xml:space="preserve"> Jen Whitton &amp; Mrs. Katie </w:t>
      </w:r>
      <w:proofErr w:type="spellStart"/>
      <w:r w:rsidR="00182784">
        <w:rPr>
          <w:rFonts w:asciiTheme="minorHAnsi" w:hAnsiTheme="minorHAnsi" w:cs="Calibri"/>
        </w:rPr>
        <w:t>Hibberts</w:t>
      </w:r>
      <w:proofErr w:type="spellEnd"/>
      <w:r w:rsidR="00182784">
        <w:rPr>
          <w:rFonts w:asciiTheme="minorHAnsi" w:hAnsiTheme="minorHAnsi" w:cs="Calibri"/>
        </w:rPr>
        <w:t>)</w:t>
      </w:r>
      <w:r w:rsidR="00A6147C" w:rsidRPr="00A6147C">
        <w:rPr>
          <w:rFonts w:asciiTheme="minorHAnsi" w:hAnsiTheme="minorHAnsi" w:cs="Calibri"/>
        </w:rPr>
        <w:t xml:space="preserve"> liaise</w:t>
      </w:r>
      <w:r>
        <w:rPr>
          <w:rFonts w:asciiTheme="minorHAnsi" w:hAnsiTheme="minorHAnsi" w:cs="Calibri"/>
        </w:rPr>
        <w:t xml:space="preserve"> closely with the Head</w:t>
      </w:r>
      <w:r w:rsidR="00A6147C" w:rsidRPr="00A6147C">
        <w:rPr>
          <w:rFonts w:asciiTheme="minorHAnsi" w:hAnsiTheme="minorHAnsi" w:cs="Calibri"/>
        </w:rPr>
        <w:t>teacher at all the pre-school settings to pass on information about specific children with SEND. If the needs a</w:t>
      </w:r>
      <w:r>
        <w:rPr>
          <w:rFonts w:asciiTheme="minorHAnsi" w:hAnsiTheme="minorHAnsi" w:cs="Calibri"/>
        </w:rPr>
        <w:t>re complex then the Headteacher/</w:t>
      </w:r>
      <w:r w:rsidR="00A34601">
        <w:rPr>
          <w:rFonts w:asciiTheme="minorHAnsi" w:hAnsiTheme="minorHAnsi" w:cs="Calibri"/>
        </w:rPr>
        <w:t>SENDCO</w:t>
      </w:r>
      <w:r w:rsidR="00A6147C" w:rsidRPr="00A6147C">
        <w:rPr>
          <w:rFonts w:asciiTheme="minorHAnsi" w:hAnsiTheme="minorHAnsi" w:cs="Calibri"/>
        </w:rPr>
        <w:t xml:space="preserve"> will attend any review meetings.</w:t>
      </w:r>
    </w:p>
    <w:p w14:paraId="728716AD" w14:textId="77777777" w:rsidR="00A6147C" w:rsidRPr="00A6147C" w:rsidRDefault="00A6147C" w:rsidP="004E5C1C">
      <w:pPr>
        <w:pStyle w:val="BodyText2"/>
        <w:numPr>
          <w:ilvl w:val="0"/>
          <w:numId w:val="28"/>
        </w:numPr>
        <w:tabs>
          <w:tab w:val="left" w:pos="4500"/>
          <w:tab w:val="left" w:pos="5040"/>
        </w:tabs>
        <w:overflowPunct w:val="0"/>
        <w:autoSpaceDE w:val="0"/>
        <w:autoSpaceDN w:val="0"/>
        <w:adjustRightInd w:val="0"/>
        <w:spacing w:before="0" w:beforeAutospacing="0" w:after="0" w:afterAutospacing="0"/>
        <w:ind w:right="651"/>
        <w:jc w:val="both"/>
        <w:textAlignment w:val="baseline"/>
        <w:rPr>
          <w:rFonts w:asciiTheme="minorHAnsi" w:hAnsiTheme="minorHAnsi" w:cs="Calibri"/>
        </w:rPr>
      </w:pPr>
      <w:r w:rsidRPr="00A6147C">
        <w:rPr>
          <w:rFonts w:asciiTheme="minorHAnsi" w:hAnsiTheme="minorHAnsi" w:cs="Calibri"/>
        </w:rPr>
        <w:t>If appropriate, extra familiarisation visits in addition to usual transition arrangements will be made for children with SEND.</w:t>
      </w:r>
    </w:p>
    <w:p w14:paraId="46A7E067" w14:textId="52B46316" w:rsidR="00A6147C" w:rsidRPr="00A6147C" w:rsidRDefault="00A6147C" w:rsidP="004E5C1C">
      <w:pPr>
        <w:pStyle w:val="BodyText2"/>
        <w:numPr>
          <w:ilvl w:val="0"/>
          <w:numId w:val="28"/>
        </w:numPr>
        <w:tabs>
          <w:tab w:val="left" w:pos="4500"/>
          <w:tab w:val="left" w:pos="5040"/>
        </w:tabs>
        <w:overflowPunct w:val="0"/>
        <w:autoSpaceDE w:val="0"/>
        <w:autoSpaceDN w:val="0"/>
        <w:adjustRightInd w:val="0"/>
        <w:spacing w:before="0" w:beforeAutospacing="0" w:after="0" w:afterAutospacing="0"/>
        <w:ind w:right="651"/>
        <w:jc w:val="both"/>
        <w:textAlignment w:val="baseline"/>
        <w:rPr>
          <w:rFonts w:asciiTheme="minorHAnsi" w:hAnsiTheme="minorHAnsi" w:cs="Calibri"/>
        </w:rPr>
      </w:pPr>
      <w:r w:rsidRPr="00A6147C">
        <w:rPr>
          <w:rFonts w:asciiTheme="minorHAnsi" w:hAnsiTheme="minorHAnsi" w:cs="Calibri"/>
        </w:rPr>
        <w:t>Prior to transfer</w:t>
      </w:r>
      <w:r w:rsidR="004E5C1C">
        <w:rPr>
          <w:rFonts w:asciiTheme="minorHAnsi" w:hAnsiTheme="minorHAnsi" w:cs="Calibri"/>
        </w:rPr>
        <w:t>,</w:t>
      </w:r>
      <w:r w:rsidRPr="00A6147C">
        <w:rPr>
          <w:rFonts w:asciiTheme="minorHAnsi" w:hAnsiTheme="minorHAnsi" w:cs="Calibri"/>
        </w:rPr>
        <w:t xml:space="preserve"> </w:t>
      </w:r>
      <w:r w:rsidR="006D6BA7">
        <w:rPr>
          <w:rFonts w:asciiTheme="minorHAnsi" w:hAnsiTheme="minorHAnsi" w:cs="Arial"/>
          <w:b/>
        </w:rPr>
        <w:t>Lambley</w:t>
      </w:r>
      <w:r w:rsidR="004E5C1C" w:rsidRPr="004E5C1C">
        <w:rPr>
          <w:rFonts w:asciiTheme="minorHAnsi" w:hAnsiTheme="minorHAnsi" w:cs="Arial"/>
          <w:b/>
        </w:rPr>
        <w:t xml:space="preserve"> Primary</w:t>
      </w:r>
      <w:r w:rsidR="004E5C1C" w:rsidRPr="00A6147C">
        <w:rPr>
          <w:rFonts w:asciiTheme="minorHAnsi" w:hAnsiTheme="minorHAnsi" w:cs="Arial"/>
          <w:color w:val="808080"/>
        </w:rPr>
        <w:t xml:space="preserve"> </w:t>
      </w:r>
      <w:r w:rsidRPr="00A6147C">
        <w:rPr>
          <w:rFonts w:asciiTheme="minorHAnsi" w:hAnsiTheme="minorHAnsi" w:cs="Calibri"/>
        </w:rPr>
        <w:t xml:space="preserve">will receive the SEND register for that cohort, detail of outside agency involvement, any programmes of work, examples of successful methods/approaches and all confidential files including each child’s individual records. This information will be held by the </w:t>
      </w:r>
      <w:r w:rsidR="00A34601">
        <w:rPr>
          <w:rFonts w:asciiTheme="minorHAnsi" w:hAnsiTheme="minorHAnsi" w:cs="Calibri"/>
        </w:rPr>
        <w:t>SENDCO</w:t>
      </w:r>
      <w:r w:rsidRPr="00A6147C">
        <w:rPr>
          <w:rFonts w:asciiTheme="minorHAnsi" w:hAnsiTheme="minorHAnsi" w:cs="Calibri"/>
        </w:rPr>
        <w:t xml:space="preserve"> and shared with the class teacher.</w:t>
      </w:r>
    </w:p>
    <w:p w14:paraId="31126E5D" w14:textId="77777777" w:rsidR="00A6147C" w:rsidRPr="00A6147C" w:rsidRDefault="00A6147C" w:rsidP="00A6147C">
      <w:pPr>
        <w:pStyle w:val="CommentText"/>
        <w:spacing w:after="0"/>
        <w:jc w:val="both"/>
        <w:rPr>
          <w:rFonts w:asciiTheme="minorHAnsi" w:hAnsiTheme="minorHAnsi"/>
          <w:sz w:val="24"/>
          <w:szCs w:val="24"/>
        </w:rPr>
      </w:pPr>
    </w:p>
    <w:p w14:paraId="68079235" w14:textId="77777777" w:rsidR="00A6147C" w:rsidRPr="004E5C1C" w:rsidRDefault="00A6147C" w:rsidP="00A6147C">
      <w:pPr>
        <w:pStyle w:val="CommentText"/>
        <w:spacing w:after="0"/>
        <w:jc w:val="both"/>
        <w:rPr>
          <w:rFonts w:asciiTheme="minorHAnsi" w:hAnsiTheme="minorHAnsi"/>
          <w:i/>
          <w:sz w:val="24"/>
          <w:szCs w:val="24"/>
        </w:rPr>
      </w:pPr>
      <w:r w:rsidRPr="004E5C1C">
        <w:rPr>
          <w:rFonts w:asciiTheme="minorHAnsi" w:hAnsiTheme="minorHAnsi"/>
          <w:i/>
          <w:sz w:val="24"/>
          <w:szCs w:val="24"/>
        </w:rPr>
        <w:t>From Key Stage 2 to Key Stage 3:</w:t>
      </w:r>
    </w:p>
    <w:p w14:paraId="6081F861" w14:textId="1C4CE0D5" w:rsidR="00A6147C" w:rsidRPr="00A6147C" w:rsidRDefault="00A6147C" w:rsidP="004E5C1C">
      <w:pPr>
        <w:pStyle w:val="CommentText"/>
        <w:numPr>
          <w:ilvl w:val="0"/>
          <w:numId w:val="29"/>
        </w:numPr>
        <w:spacing w:after="0"/>
        <w:jc w:val="both"/>
        <w:rPr>
          <w:rFonts w:asciiTheme="minorHAnsi" w:hAnsiTheme="minorHAnsi"/>
          <w:sz w:val="24"/>
          <w:szCs w:val="24"/>
        </w:rPr>
      </w:pPr>
      <w:r w:rsidRPr="00A6147C">
        <w:rPr>
          <w:rFonts w:asciiTheme="minorHAnsi" w:hAnsiTheme="minorHAnsi"/>
          <w:sz w:val="24"/>
          <w:szCs w:val="24"/>
        </w:rPr>
        <w:t xml:space="preserve">Staff from the receiving secondary schools, meet with the </w:t>
      </w:r>
      <w:r w:rsidR="00A34601">
        <w:rPr>
          <w:rFonts w:asciiTheme="minorHAnsi" w:hAnsiTheme="minorHAnsi"/>
          <w:sz w:val="24"/>
          <w:szCs w:val="24"/>
        </w:rPr>
        <w:t>SENDCO</w:t>
      </w:r>
      <w:r w:rsidRPr="00A6147C">
        <w:rPr>
          <w:rFonts w:asciiTheme="minorHAnsi" w:hAnsiTheme="minorHAnsi"/>
          <w:sz w:val="24"/>
          <w:szCs w:val="24"/>
        </w:rPr>
        <w:t xml:space="preserve"> </w:t>
      </w:r>
      <w:r w:rsidR="006D6BA7">
        <w:rPr>
          <w:rFonts w:asciiTheme="minorHAnsi" w:hAnsiTheme="minorHAnsi" w:cs="Arial"/>
          <w:b/>
          <w:sz w:val="24"/>
          <w:szCs w:val="24"/>
        </w:rPr>
        <w:t>Lambley</w:t>
      </w:r>
      <w:r w:rsidR="004E5C1C" w:rsidRPr="004E5C1C">
        <w:rPr>
          <w:rFonts w:asciiTheme="minorHAnsi" w:hAnsiTheme="minorHAnsi" w:cs="Arial"/>
          <w:b/>
          <w:sz w:val="24"/>
          <w:szCs w:val="24"/>
        </w:rPr>
        <w:t xml:space="preserve"> Primary</w:t>
      </w:r>
      <w:r w:rsidRPr="00A6147C">
        <w:rPr>
          <w:rFonts w:asciiTheme="minorHAnsi" w:hAnsiTheme="minorHAnsi"/>
          <w:sz w:val="24"/>
          <w:szCs w:val="24"/>
        </w:rPr>
        <w:t xml:space="preserve"> to discuss any pupils with SEND that will be transferring up to them.</w:t>
      </w:r>
    </w:p>
    <w:p w14:paraId="668E340F" w14:textId="77777777" w:rsidR="00A6147C" w:rsidRPr="00A6147C" w:rsidRDefault="00A6147C" w:rsidP="004E5C1C">
      <w:pPr>
        <w:pStyle w:val="CommentText"/>
        <w:numPr>
          <w:ilvl w:val="0"/>
          <w:numId w:val="29"/>
        </w:numPr>
        <w:spacing w:after="0"/>
        <w:jc w:val="both"/>
        <w:rPr>
          <w:rFonts w:asciiTheme="minorHAnsi" w:hAnsiTheme="minorHAnsi"/>
          <w:sz w:val="24"/>
          <w:szCs w:val="24"/>
        </w:rPr>
      </w:pPr>
      <w:r w:rsidRPr="00A6147C">
        <w:rPr>
          <w:rFonts w:asciiTheme="minorHAnsi" w:hAnsiTheme="minorHAnsi"/>
          <w:sz w:val="24"/>
          <w:szCs w:val="24"/>
        </w:rPr>
        <w:t>Transition events are planned between the schools including a Year 6 transition parents’ evening.</w:t>
      </w:r>
    </w:p>
    <w:p w14:paraId="38C42693" w14:textId="77777777" w:rsidR="00A6147C" w:rsidRPr="00A6147C" w:rsidRDefault="00A6147C" w:rsidP="004E5C1C">
      <w:pPr>
        <w:pStyle w:val="CommentText"/>
        <w:numPr>
          <w:ilvl w:val="0"/>
          <w:numId w:val="29"/>
        </w:numPr>
        <w:spacing w:after="0"/>
        <w:jc w:val="both"/>
        <w:rPr>
          <w:rFonts w:asciiTheme="minorHAnsi" w:hAnsiTheme="minorHAnsi"/>
          <w:sz w:val="24"/>
          <w:szCs w:val="24"/>
        </w:rPr>
      </w:pPr>
      <w:r w:rsidRPr="00A6147C">
        <w:rPr>
          <w:rFonts w:asciiTheme="minorHAnsi" w:hAnsiTheme="minorHAnsi"/>
          <w:sz w:val="24"/>
          <w:szCs w:val="24"/>
        </w:rPr>
        <w:t>Information and details of outside agency involvement are passed onto the appropriate Secondary school.</w:t>
      </w:r>
    </w:p>
    <w:p w14:paraId="2ADDD028" w14:textId="77777777" w:rsidR="00A6147C" w:rsidRPr="00A6147C" w:rsidRDefault="00A6147C" w:rsidP="004E5C1C">
      <w:pPr>
        <w:pStyle w:val="CommentText"/>
        <w:numPr>
          <w:ilvl w:val="0"/>
          <w:numId w:val="29"/>
        </w:numPr>
        <w:spacing w:after="0"/>
        <w:jc w:val="both"/>
        <w:rPr>
          <w:rFonts w:asciiTheme="minorHAnsi" w:hAnsiTheme="minorHAnsi"/>
          <w:sz w:val="24"/>
          <w:szCs w:val="24"/>
        </w:rPr>
      </w:pPr>
      <w:r w:rsidRPr="00A6147C">
        <w:rPr>
          <w:rFonts w:asciiTheme="minorHAnsi" w:hAnsiTheme="minorHAnsi"/>
          <w:sz w:val="24"/>
          <w:szCs w:val="24"/>
        </w:rPr>
        <w:t>Receiving secondary schools may come in to carry out additional work with SEN pupils to support transition and additional visits are often arranged.</w:t>
      </w:r>
    </w:p>
    <w:p w14:paraId="2DE403A5" w14:textId="77777777" w:rsidR="00A6147C" w:rsidRPr="00A6147C" w:rsidRDefault="00A6147C" w:rsidP="00A6147C">
      <w:pPr>
        <w:autoSpaceDE w:val="0"/>
        <w:autoSpaceDN w:val="0"/>
        <w:adjustRightInd w:val="0"/>
        <w:jc w:val="both"/>
        <w:rPr>
          <w:rFonts w:asciiTheme="minorHAnsi" w:hAnsiTheme="minorHAnsi" w:cs="Arial"/>
        </w:rPr>
      </w:pPr>
    </w:p>
    <w:p w14:paraId="2BDC7350" w14:textId="77777777" w:rsidR="00A6147C" w:rsidRPr="00A6147C" w:rsidRDefault="00A6147C" w:rsidP="00A6147C">
      <w:pPr>
        <w:pStyle w:val="ListParagraph"/>
        <w:numPr>
          <w:ilvl w:val="0"/>
          <w:numId w:val="10"/>
        </w:numPr>
        <w:autoSpaceDE w:val="0"/>
        <w:autoSpaceDN w:val="0"/>
        <w:adjustRightInd w:val="0"/>
        <w:spacing w:after="0" w:line="240" w:lineRule="auto"/>
        <w:jc w:val="both"/>
        <w:rPr>
          <w:rFonts w:asciiTheme="minorHAnsi" w:hAnsiTheme="minorHAnsi" w:cs="Arial"/>
          <w:sz w:val="24"/>
          <w:szCs w:val="24"/>
        </w:rPr>
      </w:pPr>
      <w:r w:rsidRPr="00A6147C">
        <w:rPr>
          <w:rFonts w:asciiTheme="minorHAnsi" w:hAnsiTheme="minorHAnsi"/>
          <w:b/>
          <w:sz w:val="24"/>
          <w:szCs w:val="24"/>
        </w:rPr>
        <w:t>Specialist SEN provision</w:t>
      </w:r>
    </w:p>
    <w:p w14:paraId="62431CDC" w14:textId="77777777" w:rsidR="00A6147C" w:rsidRPr="00A6147C" w:rsidRDefault="00A6147C" w:rsidP="00A6147C">
      <w:pPr>
        <w:autoSpaceDE w:val="0"/>
        <w:autoSpaceDN w:val="0"/>
        <w:adjustRightInd w:val="0"/>
        <w:jc w:val="both"/>
        <w:rPr>
          <w:rFonts w:asciiTheme="minorHAnsi" w:hAnsiTheme="minorHAnsi" w:cs="Arial"/>
        </w:rPr>
      </w:pPr>
    </w:p>
    <w:p w14:paraId="6B78DCB0" w14:textId="77777777" w:rsidR="00A6147C" w:rsidRPr="00A6147C" w:rsidRDefault="00A6147C" w:rsidP="00A6147C">
      <w:pPr>
        <w:autoSpaceDE w:val="0"/>
        <w:autoSpaceDN w:val="0"/>
        <w:adjustRightInd w:val="0"/>
        <w:jc w:val="both"/>
        <w:rPr>
          <w:rFonts w:asciiTheme="minorHAnsi" w:hAnsiTheme="minorHAnsi" w:cs="Arial"/>
        </w:rPr>
      </w:pPr>
      <w:r w:rsidRPr="00A6147C">
        <w:rPr>
          <w:rFonts w:asciiTheme="minorHAnsi" w:hAnsiTheme="minorHAnsi" w:cs="Arial"/>
        </w:rPr>
        <w:t>We have a number of</w:t>
      </w:r>
      <w:r w:rsidRPr="00A6147C">
        <w:rPr>
          <w:rFonts w:asciiTheme="minorHAnsi" w:hAnsiTheme="minorHAnsi" w:cs="Arial"/>
          <w:i/>
          <w:color w:val="808080"/>
        </w:rPr>
        <w:t xml:space="preserve"> </w:t>
      </w:r>
      <w:r w:rsidRPr="00A6147C">
        <w:rPr>
          <w:rFonts w:asciiTheme="minorHAnsi" w:hAnsiTheme="minorHAnsi" w:cs="Arial"/>
        </w:rPr>
        <w:t>members of staff who specialise in SEN</w:t>
      </w:r>
      <w:r w:rsidR="004E5C1C">
        <w:rPr>
          <w:rFonts w:asciiTheme="minorHAnsi" w:hAnsiTheme="minorHAnsi" w:cs="Arial"/>
        </w:rPr>
        <w:t>D</w:t>
      </w:r>
      <w:r w:rsidRPr="00A6147C">
        <w:rPr>
          <w:rFonts w:asciiTheme="minorHAnsi" w:hAnsiTheme="minorHAnsi" w:cs="Arial"/>
        </w:rPr>
        <w:t xml:space="preserve"> provision and support.</w:t>
      </w:r>
    </w:p>
    <w:p w14:paraId="16287F21" w14:textId="77777777" w:rsidR="00A6147C" w:rsidRPr="00A6147C" w:rsidRDefault="00A6147C" w:rsidP="00A6147C">
      <w:pPr>
        <w:autoSpaceDE w:val="0"/>
        <w:autoSpaceDN w:val="0"/>
        <w:adjustRightInd w:val="0"/>
        <w:jc w:val="both"/>
        <w:rPr>
          <w:rFonts w:asciiTheme="minorHAnsi" w:hAnsiTheme="minorHAnsi" w:cs="Arial"/>
        </w:rPr>
      </w:pPr>
    </w:p>
    <w:p w14:paraId="7C5798A0" w14:textId="77777777" w:rsidR="00A6147C" w:rsidRPr="00A6147C" w:rsidRDefault="00A6147C" w:rsidP="00A6147C">
      <w:pPr>
        <w:autoSpaceDE w:val="0"/>
        <w:autoSpaceDN w:val="0"/>
        <w:adjustRightInd w:val="0"/>
        <w:jc w:val="both"/>
        <w:rPr>
          <w:rFonts w:asciiTheme="minorHAnsi" w:hAnsiTheme="minorHAnsi" w:cs="Arial"/>
          <w:b/>
        </w:rPr>
      </w:pPr>
      <w:r w:rsidRPr="00A6147C">
        <w:rPr>
          <w:rFonts w:asciiTheme="minorHAnsi" w:hAnsiTheme="minorHAnsi" w:cs="Arial"/>
        </w:rPr>
        <w:t xml:space="preserve">We are committed to whole school inclusion. For more information on our provision for inclusion see section </w:t>
      </w:r>
      <w:r w:rsidRPr="00A6147C">
        <w:rPr>
          <w:rFonts w:asciiTheme="minorHAnsi" w:hAnsiTheme="minorHAnsi" w:cs="Arial"/>
          <w:b/>
        </w:rPr>
        <w:t>10.</w:t>
      </w:r>
    </w:p>
    <w:p w14:paraId="5BE93A62" w14:textId="77777777" w:rsidR="00A6147C" w:rsidRPr="00A6147C" w:rsidRDefault="00A6147C" w:rsidP="00A6147C">
      <w:pPr>
        <w:autoSpaceDE w:val="0"/>
        <w:autoSpaceDN w:val="0"/>
        <w:adjustRightInd w:val="0"/>
        <w:jc w:val="both"/>
        <w:rPr>
          <w:rFonts w:asciiTheme="minorHAnsi" w:hAnsiTheme="minorHAnsi" w:cs="Arial"/>
        </w:rPr>
      </w:pPr>
    </w:p>
    <w:p w14:paraId="7C851CBD" w14:textId="04A0FF1F" w:rsidR="00A6147C" w:rsidRPr="006D6BA7" w:rsidRDefault="00A6147C" w:rsidP="00A6147C">
      <w:pPr>
        <w:pStyle w:val="ListParagraph"/>
        <w:numPr>
          <w:ilvl w:val="0"/>
          <w:numId w:val="10"/>
        </w:numPr>
        <w:autoSpaceDE w:val="0"/>
        <w:autoSpaceDN w:val="0"/>
        <w:adjustRightInd w:val="0"/>
        <w:spacing w:after="0" w:line="240" w:lineRule="auto"/>
        <w:jc w:val="both"/>
        <w:rPr>
          <w:rFonts w:asciiTheme="minorHAnsi" w:hAnsiTheme="minorHAnsi" w:cs="Arial"/>
          <w:sz w:val="24"/>
          <w:szCs w:val="24"/>
        </w:rPr>
      </w:pPr>
      <w:r w:rsidRPr="00A6147C">
        <w:rPr>
          <w:rFonts w:asciiTheme="minorHAnsi" w:hAnsiTheme="minorHAnsi"/>
          <w:b/>
          <w:sz w:val="24"/>
          <w:szCs w:val="24"/>
        </w:rPr>
        <w:t>Facilities for pupils with SEN</w:t>
      </w:r>
      <w:r w:rsidR="00212DFA">
        <w:rPr>
          <w:rFonts w:asciiTheme="minorHAnsi" w:hAnsiTheme="minorHAnsi"/>
          <w:b/>
          <w:sz w:val="24"/>
          <w:szCs w:val="24"/>
        </w:rPr>
        <w:t>D</w:t>
      </w:r>
    </w:p>
    <w:p w14:paraId="2F680721" w14:textId="77777777" w:rsidR="006D6BA7" w:rsidRPr="00A6147C" w:rsidRDefault="006D6BA7" w:rsidP="006D6BA7">
      <w:pPr>
        <w:pStyle w:val="ListParagraph"/>
        <w:autoSpaceDE w:val="0"/>
        <w:autoSpaceDN w:val="0"/>
        <w:adjustRightInd w:val="0"/>
        <w:spacing w:after="0" w:line="240" w:lineRule="auto"/>
        <w:ind w:left="786"/>
        <w:jc w:val="both"/>
        <w:rPr>
          <w:rFonts w:asciiTheme="minorHAnsi" w:hAnsiTheme="minorHAnsi" w:cs="Arial"/>
          <w:sz w:val="24"/>
          <w:szCs w:val="24"/>
        </w:rPr>
      </w:pPr>
    </w:p>
    <w:p w14:paraId="612FA0CD" w14:textId="19C088DF" w:rsidR="00A6147C" w:rsidRPr="00A6147C" w:rsidRDefault="00A6147C" w:rsidP="00A6147C">
      <w:pPr>
        <w:autoSpaceDE w:val="0"/>
        <w:autoSpaceDN w:val="0"/>
        <w:adjustRightInd w:val="0"/>
        <w:jc w:val="both"/>
        <w:rPr>
          <w:rFonts w:asciiTheme="minorHAnsi" w:hAnsiTheme="minorHAnsi" w:cs="Arial"/>
        </w:rPr>
      </w:pPr>
      <w:r w:rsidRPr="00A6147C">
        <w:rPr>
          <w:rFonts w:asciiTheme="minorHAnsi" w:hAnsiTheme="minorHAnsi" w:cs="Arial"/>
        </w:rPr>
        <w:t xml:space="preserve">The school’s </w:t>
      </w:r>
      <w:r w:rsidR="006D6BA7">
        <w:rPr>
          <w:rFonts w:asciiTheme="minorHAnsi" w:hAnsiTheme="minorHAnsi" w:cs="Arial"/>
          <w:b/>
        </w:rPr>
        <w:t>Accessibility</w:t>
      </w:r>
      <w:r w:rsidRPr="00212DFA">
        <w:rPr>
          <w:rFonts w:asciiTheme="minorHAnsi" w:hAnsiTheme="minorHAnsi" w:cs="Arial"/>
          <w:b/>
        </w:rPr>
        <w:t xml:space="preserve"> Plan</w:t>
      </w:r>
      <w:r w:rsidRPr="00A6147C">
        <w:rPr>
          <w:rFonts w:asciiTheme="minorHAnsi" w:hAnsiTheme="minorHAnsi" w:cs="Arial"/>
        </w:rPr>
        <w:t xml:space="preserve"> is reviewed regularly with Governors to ensure access to all. </w:t>
      </w:r>
    </w:p>
    <w:p w14:paraId="384BA73E" w14:textId="77777777" w:rsidR="00A6147C" w:rsidRPr="00A6147C" w:rsidRDefault="00A6147C" w:rsidP="00A6147C">
      <w:pPr>
        <w:autoSpaceDE w:val="0"/>
        <w:autoSpaceDN w:val="0"/>
        <w:adjustRightInd w:val="0"/>
        <w:jc w:val="both"/>
        <w:rPr>
          <w:rFonts w:asciiTheme="minorHAnsi" w:hAnsiTheme="minorHAnsi" w:cs="Arial"/>
        </w:rPr>
      </w:pPr>
    </w:p>
    <w:p w14:paraId="3F4545A1" w14:textId="77777777" w:rsidR="00A6147C" w:rsidRPr="00A6147C" w:rsidRDefault="00A6147C" w:rsidP="00A6147C">
      <w:pPr>
        <w:autoSpaceDE w:val="0"/>
        <w:autoSpaceDN w:val="0"/>
        <w:adjustRightInd w:val="0"/>
        <w:jc w:val="both"/>
        <w:rPr>
          <w:rFonts w:asciiTheme="minorHAnsi" w:hAnsiTheme="minorHAnsi" w:cs="Arial"/>
        </w:rPr>
      </w:pPr>
      <w:r w:rsidRPr="00A6147C">
        <w:rPr>
          <w:rFonts w:asciiTheme="minorHAnsi" w:hAnsiTheme="minorHAnsi" w:cs="Arial"/>
        </w:rPr>
        <w:t>Physical Environments:</w:t>
      </w:r>
    </w:p>
    <w:p w14:paraId="3EB636A2" w14:textId="77777777" w:rsidR="006D6BA7" w:rsidRDefault="006D6BA7" w:rsidP="006D6BA7">
      <w:pPr>
        <w:pStyle w:val="ListParagraph"/>
        <w:numPr>
          <w:ilvl w:val="0"/>
          <w:numId w:val="41"/>
        </w:numPr>
        <w:rPr>
          <w:rFonts w:asciiTheme="minorHAnsi" w:hAnsiTheme="minorHAnsi" w:cstheme="minorHAnsi"/>
        </w:rPr>
      </w:pPr>
      <w:r w:rsidRPr="006D6BA7">
        <w:rPr>
          <w:rFonts w:asciiTheme="minorHAnsi" w:hAnsiTheme="minorHAnsi" w:cstheme="minorHAnsi"/>
        </w:rPr>
        <w:t xml:space="preserve">All the buildings are on the ground floor with steps to the hall. Wheelchair access to the hall is via two fire doors. </w:t>
      </w:r>
    </w:p>
    <w:p w14:paraId="098517E6" w14:textId="77777777" w:rsidR="006D6BA7" w:rsidRDefault="006D6BA7" w:rsidP="006D6BA7">
      <w:pPr>
        <w:pStyle w:val="ListParagraph"/>
        <w:numPr>
          <w:ilvl w:val="0"/>
          <w:numId w:val="41"/>
        </w:numPr>
        <w:rPr>
          <w:rFonts w:asciiTheme="minorHAnsi" w:hAnsiTheme="minorHAnsi" w:cstheme="minorHAnsi"/>
        </w:rPr>
      </w:pPr>
      <w:r w:rsidRPr="006D6BA7">
        <w:rPr>
          <w:rFonts w:asciiTheme="minorHAnsi" w:hAnsiTheme="minorHAnsi" w:cstheme="minorHAnsi"/>
        </w:rPr>
        <w:t xml:space="preserve">Access for children with physical disabilities are reviewed by the authorities Physical Disability team and recommendations are put in place. </w:t>
      </w:r>
    </w:p>
    <w:p w14:paraId="60D80C3A" w14:textId="77777777" w:rsidR="006D6BA7" w:rsidRDefault="006D6BA7" w:rsidP="006D6BA7">
      <w:pPr>
        <w:pStyle w:val="ListParagraph"/>
        <w:numPr>
          <w:ilvl w:val="0"/>
          <w:numId w:val="41"/>
        </w:numPr>
        <w:rPr>
          <w:rFonts w:asciiTheme="minorHAnsi" w:hAnsiTheme="minorHAnsi" w:cstheme="minorHAnsi"/>
        </w:rPr>
      </w:pPr>
      <w:r w:rsidRPr="006D6BA7">
        <w:rPr>
          <w:rFonts w:asciiTheme="minorHAnsi" w:hAnsiTheme="minorHAnsi" w:cstheme="minorHAnsi"/>
        </w:rPr>
        <w:t xml:space="preserve">Doorways are suitable to allow wheelchair access. </w:t>
      </w:r>
    </w:p>
    <w:p w14:paraId="4081C866" w14:textId="77777777" w:rsidR="006D6BA7" w:rsidRDefault="006D6BA7" w:rsidP="006D6BA7">
      <w:pPr>
        <w:pStyle w:val="ListParagraph"/>
        <w:numPr>
          <w:ilvl w:val="0"/>
          <w:numId w:val="41"/>
        </w:numPr>
        <w:rPr>
          <w:rFonts w:asciiTheme="minorHAnsi" w:hAnsiTheme="minorHAnsi" w:cstheme="minorHAnsi"/>
        </w:rPr>
      </w:pPr>
      <w:r w:rsidRPr="006D6BA7">
        <w:rPr>
          <w:rFonts w:asciiTheme="minorHAnsi" w:hAnsiTheme="minorHAnsi" w:cstheme="minorHAnsi"/>
        </w:rPr>
        <w:t xml:space="preserve">All classrooms are equipped with blinds. </w:t>
      </w:r>
    </w:p>
    <w:p w14:paraId="3C5190B0" w14:textId="77777777" w:rsidR="006D6BA7" w:rsidRDefault="006D6BA7" w:rsidP="006D6BA7">
      <w:pPr>
        <w:pStyle w:val="ListParagraph"/>
        <w:numPr>
          <w:ilvl w:val="0"/>
          <w:numId w:val="41"/>
        </w:numPr>
        <w:rPr>
          <w:rFonts w:asciiTheme="minorHAnsi" w:hAnsiTheme="minorHAnsi" w:cstheme="minorHAnsi"/>
        </w:rPr>
      </w:pPr>
      <w:r w:rsidRPr="006D6BA7">
        <w:rPr>
          <w:rFonts w:asciiTheme="minorHAnsi" w:hAnsiTheme="minorHAnsi" w:cstheme="minorHAnsi"/>
        </w:rPr>
        <w:t xml:space="preserve">Any physical alterations or redecorations which occur in the school will consider colour schemes which are advantageous for children with visual or perceptual problems. </w:t>
      </w:r>
    </w:p>
    <w:p w14:paraId="09148542" w14:textId="77777777" w:rsidR="006D6BA7" w:rsidRDefault="006D6BA7" w:rsidP="006D6BA7">
      <w:pPr>
        <w:pStyle w:val="ListParagraph"/>
        <w:numPr>
          <w:ilvl w:val="0"/>
          <w:numId w:val="41"/>
        </w:numPr>
        <w:rPr>
          <w:rFonts w:asciiTheme="minorHAnsi" w:hAnsiTheme="minorHAnsi" w:cstheme="minorHAnsi"/>
        </w:rPr>
      </w:pPr>
      <w:r w:rsidRPr="006D6BA7">
        <w:rPr>
          <w:rFonts w:asciiTheme="minorHAnsi" w:hAnsiTheme="minorHAnsi" w:cstheme="minorHAnsi"/>
        </w:rPr>
        <w:t>Any physical alterations or redecorations which occur in the school will consider pupils with allergies (</w:t>
      </w:r>
      <w:proofErr w:type="gramStart"/>
      <w:r w:rsidRPr="006D6BA7">
        <w:rPr>
          <w:rFonts w:asciiTheme="minorHAnsi" w:hAnsiTheme="minorHAnsi" w:cstheme="minorHAnsi"/>
        </w:rPr>
        <w:t>e.g.</w:t>
      </w:r>
      <w:proofErr w:type="gramEnd"/>
      <w:r w:rsidRPr="006D6BA7">
        <w:rPr>
          <w:rFonts w:asciiTheme="minorHAnsi" w:hAnsiTheme="minorHAnsi" w:cstheme="minorHAnsi"/>
        </w:rPr>
        <w:t xml:space="preserve"> dust allergies) and those pupils with Visual Impairments.</w:t>
      </w:r>
    </w:p>
    <w:p w14:paraId="6DF5AAA9" w14:textId="77777777" w:rsidR="006D6BA7" w:rsidRDefault="006D6BA7" w:rsidP="006D6BA7">
      <w:pPr>
        <w:pStyle w:val="ListParagraph"/>
        <w:numPr>
          <w:ilvl w:val="0"/>
          <w:numId w:val="41"/>
        </w:numPr>
        <w:rPr>
          <w:rFonts w:asciiTheme="minorHAnsi" w:hAnsiTheme="minorHAnsi" w:cstheme="minorHAnsi"/>
        </w:rPr>
      </w:pPr>
      <w:r w:rsidRPr="006D6BA7">
        <w:rPr>
          <w:rFonts w:asciiTheme="minorHAnsi" w:hAnsiTheme="minorHAnsi" w:cstheme="minorHAnsi"/>
        </w:rPr>
        <w:t xml:space="preserve">Teaching staff will undertake a termly inspection to ensure that the lay-out of individual classrooms is helpful to children’s learning. </w:t>
      </w:r>
    </w:p>
    <w:p w14:paraId="1E34FCDD" w14:textId="0B3E3EA3" w:rsidR="006D6BA7" w:rsidRPr="006D6BA7" w:rsidRDefault="006D6BA7" w:rsidP="006D6BA7">
      <w:pPr>
        <w:pStyle w:val="ListParagraph"/>
        <w:numPr>
          <w:ilvl w:val="0"/>
          <w:numId w:val="41"/>
        </w:numPr>
        <w:rPr>
          <w:rFonts w:asciiTheme="minorHAnsi" w:hAnsiTheme="minorHAnsi" w:cstheme="minorHAnsi"/>
        </w:rPr>
      </w:pPr>
      <w:r w:rsidRPr="006D6BA7">
        <w:rPr>
          <w:rFonts w:asciiTheme="minorHAnsi" w:hAnsiTheme="minorHAnsi" w:cstheme="minorHAnsi"/>
        </w:rPr>
        <w:t xml:space="preserve">Disabled car parking is available for use by the main gate. </w:t>
      </w:r>
    </w:p>
    <w:p w14:paraId="34B3F2EB" w14:textId="77777777" w:rsidR="00A6147C" w:rsidRPr="00A6147C" w:rsidRDefault="00A6147C" w:rsidP="00A6147C">
      <w:pPr>
        <w:pStyle w:val="ListParagraph"/>
        <w:autoSpaceDE w:val="0"/>
        <w:autoSpaceDN w:val="0"/>
        <w:adjustRightInd w:val="0"/>
        <w:spacing w:after="0" w:line="240" w:lineRule="auto"/>
        <w:ind w:left="360"/>
        <w:jc w:val="both"/>
        <w:rPr>
          <w:rFonts w:asciiTheme="minorHAnsi" w:hAnsiTheme="minorHAnsi" w:cs="Arial"/>
          <w:sz w:val="24"/>
          <w:szCs w:val="24"/>
        </w:rPr>
      </w:pPr>
    </w:p>
    <w:p w14:paraId="76E012D3" w14:textId="77777777" w:rsidR="00A6147C" w:rsidRPr="00A6147C" w:rsidRDefault="00A6147C" w:rsidP="00A6147C">
      <w:pPr>
        <w:pStyle w:val="ListParagraph"/>
        <w:numPr>
          <w:ilvl w:val="0"/>
          <w:numId w:val="10"/>
        </w:numPr>
        <w:autoSpaceDE w:val="0"/>
        <w:autoSpaceDN w:val="0"/>
        <w:adjustRightInd w:val="0"/>
        <w:spacing w:after="0" w:line="240" w:lineRule="auto"/>
        <w:jc w:val="both"/>
        <w:rPr>
          <w:rFonts w:asciiTheme="minorHAnsi" w:hAnsiTheme="minorHAnsi" w:cs="Arial"/>
          <w:sz w:val="24"/>
          <w:szCs w:val="24"/>
        </w:rPr>
      </w:pPr>
      <w:r w:rsidRPr="00A6147C">
        <w:rPr>
          <w:rFonts w:asciiTheme="minorHAnsi" w:hAnsiTheme="minorHAnsi"/>
          <w:b/>
          <w:sz w:val="24"/>
          <w:szCs w:val="24"/>
        </w:rPr>
        <w:t xml:space="preserve">Allocation of resources for pupils with SEN  </w:t>
      </w:r>
    </w:p>
    <w:p w14:paraId="7D34F5C7" w14:textId="77777777" w:rsidR="00A6147C" w:rsidRPr="00A6147C" w:rsidRDefault="00A6147C" w:rsidP="00A6147C">
      <w:pPr>
        <w:jc w:val="both"/>
        <w:rPr>
          <w:rFonts w:asciiTheme="minorHAnsi" w:hAnsiTheme="minorHAnsi" w:cs="Arial"/>
        </w:rPr>
      </w:pPr>
    </w:p>
    <w:p w14:paraId="3BF79551" w14:textId="77777777" w:rsidR="00A6147C" w:rsidRPr="00A6147C" w:rsidRDefault="00A6147C" w:rsidP="00A6147C">
      <w:pPr>
        <w:pStyle w:val="CommentText"/>
        <w:spacing w:after="0"/>
        <w:jc w:val="both"/>
        <w:rPr>
          <w:rFonts w:asciiTheme="minorHAnsi" w:hAnsiTheme="minorHAnsi"/>
          <w:sz w:val="24"/>
          <w:szCs w:val="24"/>
        </w:rPr>
      </w:pPr>
      <w:r w:rsidRPr="00A6147C">
        <w:rPr>
          <w:rFonts w:asciiTheme="minorHAnsi" w:hAnsiTheme="minorHAnsi"/>
          <w:sz w:val="24"/>
          <w:szCs w:val="24"/>
        </w:rPr>
        <w:t xml:space="preserve">All pupils with SEND will have access to Element 1 and 2 of a school’s budget which equates to £6,000. Some pupils with SEND may access additional funding. This additional funding might be from a budget which is devolved to and moderated by the Family of Schools. (The Family of Schools comprises of a secondary school and its feeder primary schools). For those with the most complex needs, additional funding is retained by the local authority. This is accessed through the Family of Schools. The Family </w:t>
      </w:r>
      <w:r w:rsidR="00A34601">
        <w:rPr>
          <w:rFonts w:asciiTheme="minorHAnsi" w:hAnsiTheme="minorHAnsi"/>
          <w:sz w:val="24"/>
          <w:szCs w:val="24"/>
        </w:rPr>
        <w:t>SENDCO</w:t>
      </w:r>
      <w:r w:rsidRPr="00A6147C">
        <w:rPr>
          <w:rFonts w:asciiTheme="minorHAnsi" w:hAnsiTheme="minorHAnsi"/>
          <w:sz w:val="24"/>
          <w:szCs w:val="24"/>
        </w:rPr>
        <w:t xml:space="preserve"> will refer individual applications </w:t>
      </w:r>
      <w:r w:rsidRPr="00A6147C">
        <w:rPr>
          <w:rFonts w:asciiTheme="minorHAnsi" w:hAnsiTheme="minorHAnsi"/>
          <w:sz w:val="24"/>
          <w:szCs w:val="24"/>
        </w:rPr>
        <w:lastRenderedPageBreak/>
        <w:t xml:space="preserve">to a multi-agency panel, which is administered by the Local Authority, who will determine whether the level and complexity of need meets the threshold for this funding. </w:t>
      </w:r>
    </w:p>
    <w:p w14:paraId="0B4020A7" w14:textId="77777777" w:rsidR="00A6147C" w:rsidRPr="00A6147C" w:rsidRDefault="00A6147C" w:rsidP="00A6147C">
      <w:pPr>
        <w:pStyle w:val="CommentText"/>
        <w:spacing w:after="0"/>
        <w:jc w:val="both"/>
        <w:rPr>
          <w:rFonts w:asciiTheme="minorHAnsi" w:hAnsiTheme="minorHAnsi"/>
          <w:sz w:val="24"/>
          <w:szCs w:val="24"/>
        </w:rPr>
      </w:pPr>
    </w:p>
    <w:p w14:paraId="310BEDFE" w14:textId="77777777" w:rsidR="00A6147C" w:rsidRPr="00A6147C" w:rsidRDefault="00A6147C" w:rsidP="00A6147C">
      <w:pPr>
        <w:pStyle w:val="Default"/>
        <w:jc w:val="both"/>
        <w:rPr>
          <w:rFonts w:asciiTheme="minorHAnsi" w:hAnsiTheme="minorHAnsi"/>
        </w:rPr>
      </w:pPr>
      <w:r w:rsidRPr="00A6147C">
        <w:rPr>
          <w:rFonts w:asciiTheme="minorHAnsi" w:hAnsiTheme="minorHAnsi"/>
        </w:rPr>
        <w:t xml:space="preserve">The </w:t>
      </w:r>
      <w:r w:rsidR="00A34601">
        <w:rPr>
          <w:rFonts w:asciiTheme="minorHAnsi" w:hAnsiTheme="minorHAnsi"/>
        </w:rPr>
        <w:t>SENDCO</w:t>
      </w:r>
      <w:r w:rsidRPr="00A6147C">
        <w:rPr>
          <w:rFonts w:asciiTheme="minorHAnsi" w:hAnsiTheme="minorHAnsi"/>
        </w:rPr>
        <w:t xml:space="preserve"> is responsible for the operational management of the specified and agreed resourcing for special needs provision within the school, including the provision for children with statements of special educa</w:t>
      </w:r>
      <w:r w:rsidR="00212DFA">
        <w:rPr>
          <w:rFonts w:asciiTheme="minorHAnsi" w:hAnsiTheme="minorHAnsi"/>
        </w:rPr>
        <w:t>tional needs. Where appropriate,</w:t>
      </w:r>
      <w:r w:rsidRPr="00A6147C">
        <w:rPr>
          <w:rFonts w:asciiTheme="minorHAnsi" w:hAnsiTheme="minorHAnsi"/>
        </w:rPr>
        <w:t xml:space="preserve"> additional funding is sourced for children with exceptional needs.  Inclusive Technology is applied for in the case of children who need this support and the school work closely with the LA to provide appropriate equipment. A Provision Map charts the use of intervention programmes and the deployment of staff.</w:t>
      </w:r>
    </w:p>
    <w:p w14:paraId="4C69F33C" w14:textId="77777777" w:rsidR="00A6147C" w:rsidRPr="00A6147C" w:rsidRDefault="00212DFA" w:rsidP="00A6147C">
      <w:pPr>
        <w:pStyle w:val="Default"/>
        <w:jc w:val="both"/>
        <w:rPr>
          <w:rFonts w:asciiTheme="minorHAnsi" w:hAnsiTheme="minorHAnsi"/>
        </w:rPr>
      </w:pPr>
      <w:r>
        <w:rPr>
          <w:rFonts w:asciiTheme="minorHAnsi" w:hAnsiTheme="minorHAnsi"/>
        </w:rPr>
        <w:t>The Head</w:t>
      </w:r>
      <w:r w:rsidR="00A6147C" w:rsidRPr="00A6147C">
        <w:rPr>
          <w:rFonts w:asciiTheme="minorHAnsi" w:hAnsiTheme="minorHAnsi"/>
        </w:rPr>
        <w:t>teacher informs the governing body and the Governor for SEND of how the funding allocated to support special educational needs has been employed. The head ensures that specifically allocated money is used strategically for the needs of named children.  Pupil Premium is used strategically and carefully monitored to ensure that ‘Closing the Gap</w:t>
      </w:r>
      <w:r w:rsidR="004217AE">
        <w:rPr>
          <w:rFonts w:asciiTheme="minorHAnsi" w:hAnsiTheme="minorHAnsi"/>
        </w:rPr>
        <w:t>/Diminishing the Difference</w:t>
      </w:r>
      <w:r w:rsidR="00A6147C" w:rsidRPr="00A6147C">
        <w:rPr>
          <w:rFonts w:asciiTheme="minorHAnsi" w:hAnsiTheme="minorHAnsi"/>
        </w:rPr>
        <w:t>’ is a priority.</w:t>
      </w:r>
    </w:p>
    <w:p w14:paraId="03143F63" w14:textId="77777777" w:rsidR="00A6147C" w:rsidRPr="00A6147C" w:rsidRDefault="004217AE" w:rsidP="00A6147C">
      <w:pPr>
        <w:pStyle w:val="CommentText"/>
        <w:spacing w:after="0"/>
        <w:jc w:val="both"/>
        <w:rPr>
          <w:rFonts w:asciiTheme="minorHAnsi" w:hAnsiTheme="minorHAnsi" w:cs="Calibri"/>
          <w:sz w:val="24"/>
          <w:szCs w:val="24"/>
        </w:rPr>
      </w:pPr>
      <w:r>
        <w:rPr>
          <w:rFonts w:asciiTheme="minorHAnsi" w:hAnsiTheme="minorHAnsi" w:cs="Calibri"/>
          <w:sz w:val="24"/>
          <w:szCs w:val="24"/>
        </w:rPr>
        <w:t>The Head</w:t>
      </w:r>
      <w:r w:rsidR="00A6147C" w:rsidRPr="00A6147C">
        <w:rPr>
          <w:rFonts w:asciiTheme="minorHAnsi" w:hAnsiTheme="minorHAnsi" w:cs="Calibri"/>
          <w:sz w:val="24"/>
          <w:szCs w:val="24"/>
        </w:rPr>
        <w:t xml:space="preserve">teacher and the </w:t>
      </w:r>
      <w:r w:rsidR="00A34601">
        <w:rPr>
          <w:rFonts w:asciiTheme="minorHAnsi" w:hAnsiTheme="minorHAnsi" w:cs="Calibri"/>
          <w:sz w:val="24"/>
          <w:szCs w:val="24"/>
        </w:rPr>
        <w:t>SENDCO</w:t>
      </w:r>
      <w:r w:rsidR="00A6147C" w:rsidRPr="00A6147C">
        <w:rPr>
          <w:rFonts w:asciiTheme="minorHAnsi" w:hAnsiTheme="minorHAnsi" w:cs="Calibri"/>
          <w:sz w:val="24"/>
          <w:szCs w:val="24"/>
        </w:rPr>
        <w:t xml:space="preserve"> meet </w:t>
      </w:r>
      <w:r>
        <w:rPr>
          <w:rFonts w:asciiTheme="minorHAnsi" w:hAnsiTheme="minorHAnsi" w:cs="Calibri"/>
          <w:sz w:val="24"/>
          <w:szCs w:val="24"/>
        </w:rPr>
        <w:t xml:space="preserve">regularly </w:t>
      </w:r>
      <w:r w:rsidR="00A6147C" w:rsidRPr="00A6147C">
        <w:rPr>
          <w:rFonts w:asciiTheme="minorHAnsi" w:hAnsiTheme="minorHAnsi" w:cs="Calibri"/>
          <w:sz w:val="24"/>
          <w:szCs w:val="24"/>
        </w:rPr>
        <w:t>to agree on how to use funds directly related to statements.</w:t>
      </w:r>
    </w:p>
    <w:p w14:paraId="1D7B270A" w14:textId="77777777" w:rsidR="00A6147C" w:rsidRPr="00A6147C" w:rsidRDefault="00A6147C" w:rsidP="00A6147C">
      <w:pPr>
        <w:pStyle w:val="CommentText"/>
        <w:spacing w:after="0"/>
        <w:jc w:val="both"/>
        <w:rPr>
          <w:rFonts w:asciiTheme="minorHAnsi" w:hAnsiTheme="minorHAnsi"/>
          <w:i/>
          <w:color w:val="808080"/>
          <w:sz w:val="24"/>
          <w:szCs w:val="24"/>
        </w:rPr>
      </w:pPr>
    </w:p>
    <w:p w14:paraId="7B658329" w14:textId="77777777" w:rsidR="00A6147C" w:rsidRPr="00A6147C" w:rsidRDefault="00A6147C" w:rsidP="00A6147C">
      <w:pPr>
        <w:pStyle w:val="ListParagraph"/>
        <w:numPr>
          <w:ilvl w:val="0"/>
          <w:numId w:val="10"/>
        </w:numPr>
        <w:autoSpaceDE w:val="0"/>
        <w:autoSpaceDN w:val="0"/>
        <w:adjustRightInd w:val="0"/>
        <w:spacing w:after="0" w:line="240" w:lineRule="auto"/>
        <w:jc w:val="both"/>
        <w:rPr>
          <w:rFonts w:asciiTheme="minorHAnsi" w:hAnsiTheme="minorHAnsi" w:cs="Arial"/>
          <w:sz w:val="24"/>
          <w:szCs w:val="24"/>
        </w:rPr>
      </w:pPr>
      <w:r w:rsidRPr="00A6147C">
        <w:rPr>
          <w:rFonts w:asciiTheme="minorHAnsi" w:hAnsiTheme="minorHAnsi"/>
          <w:b/>
          <w:sz w:val="24"/>
          <w:szCs w:val="24"/>
        </w:rPr>
        <w:t>Identification of pupils needs</w:t>
      </w:r>
    </w:p>
    <w:p w14:paraId="4F904CB7" w14:textId="77777777" w:rsidR="00A6147C" w:rsidRPr="00A6147C" w:rsidRDefault="00A6147C" w:rsidP="00A6147C">
      <w:pPr>
        <w:autoSpaceDE w:val="0"/>
        <w:autoSpaceDN w:val="0"/>
        <w:adjustRightInd w:val="0"/>
        <w:jc w:val="both"/>
        <w:rPr>
          <w:rFonts w:asciiTheme="minorHAnsi" w:hAnsiTheme="minorHAnsi" w:cs="Arial"/>
          <w:color w:val="808080"/>
        </w:rPr>
      </w:pPr>
    </w:p>
    <w:p w14:paraId="2C6ACD02" w14:textId="77777777" w:rsidR="00A6147C" w:rsidRPr="00A6147C" w:rsidRDefault="00A6147C" w:rsidP="00A6147C">
      <w:pPr>
        <w:autoSpaceDE w:val="0"/>
        <w:autoSpaceDN w:val="0"/>
        <w:adjustRightInd w:val="0"/>
        <w:jc w:val="both"/>
        <w:rPr>
          <w:rFonts w:asciiTheme="minorHAnsi" w:hAnsiTheme="minorHAnsi" w:cs="Arial"/>
          <w:b/>
        </w:rPr>
      </w:pPr>
      <w:r w:rsidRPr="00A6147C">
        <w:rPr>
          <w:rFonts w:asciiTheme="minorHAnsi" w:hAnsiTheme="minorHAnsi" w:cs="Arial"/>
          <w:b/>
        </w:rPr>
        <w:t>Identification</w:t>
      </w:r>
    </w:p>
    <w:p w14:paraId="06971CD3" w14:textId="77777777" w:rsidR="00A6147C" w:rsidRPr="00A6147C" w:rsidRDefault="00A6147C" w:rsidP="00A6147C">
      <w:pPr>
        <w:autoSpaceDE w:val="0"/>
        <w:autoSpaceDN w:val="0"/>
        <w:adjustRightInd w:val="0"/>
        <w:jc w:val="both"/>
        <w:rPr>
          <w:rFonts w:asciiTheme="minorHAnsi" w:hAnsiTheme="minorHAnsi" w:cs="Arial"/>
          <w:i/>
        </w:rPr>
      </w:pPr>
    </w:p>
    <w:p w14:paraId="38861F26" w14:textId="77777777" w:rsidR="00A6147C" w:rsidRPr="00A6147C" w:rsidRDefault="00A6147C" w:rsidP="004217AE">
      <w:pPr>
        <w:pStyle w:val="ListParagraph"/>
        <w:autoSpaceDE w:val="0"/>
        <w:autoSpaceDN w:val="0"/>
        <w:adjustRightInd w:val="0"/>
        <w:spacing w:after="0" w:line="240" w:lineRule="auto"/>
        <w:ind w:left="0"/>
        <w:jc w:val="both"/>
        <w:rPr>
          <w:rFonts w:asciiTheme="minorHAnsi" w:hAnsiTheme="minorHAnsi" w:cs="Arial"/>
          <w:sz w:val="24"/>
          <w:szCs w:val="24"/>
        </w:rPr>
      </w:pPr>
      <w:r w:rsidRPr="00A6147C">
        <w:rPr>
          <w:rFonts w:asciiTheme="minorHAnsi" w:hAnsiTheme="minorHAnsi" w:cs="Arial"/>
          <w:sz w:val="24"/>
          <w:szCs w:val="24"/>
        </w:rPr>
        <w:t>See definition of Special Educational Needs at start of policy</w:t>
      </w:r>
    </w:p>
    <w:p w14:paraId="2A1F701D" w14:textId="77777777" w:rsidR="00A6147C" w:rsidRPr="00A6147C" w:rsidRDefault="00A6147C" w:rsidP="00A6147C">
      <w:pPr>
        <w:pStyle w:val="ListParagraph"/>
        <w:autoSpaceDE w:val="0"/>
        <w:autoSpaceDN w:val="0"/>
        <w:adjustRightInd w:val="0"/>
        <w:spacing w:after="0" w:line="240" w:lineRule="auto"/>
        <w:jc w:val="both"/>
        <w:rPr>
          <w:rFonts w:asciiTheme="minorHAnsi" w:hAnsiTheme="minorHAnsi" w:cs="Arial"/>
          <w:sz w:val="24"/>
          <w:szCs w:val="24"/>
        </w:rPr>
      </w:pPr>
    </w:p>
    <w:p w14:paraId="5939D961" w14:textId="77777777" w:rsidR="00A6147C" w:rsidRPr="00A6147C" w:rsidRDefault="00A6147C" w:rsidP="00A6147C">
      <w:pPr>
        <w:autoSpaceDE w:val="0"/>
        <w:autoSpaceDN w:val="0"/>
        <w:adjustRightInd w:val="0"/>
        <w:jc w:val="both"/>
        <w:rPr>
          <w:rFonts w:asciiTheme="minorHAnsi" w:hAnsiTheme="minorHAnsi" w:cs="Arial"/>
          <w:b/>
          <w:bCs/>
          <w:i/>
          <w:color w:val="000000"/>
        </w:rPr>
      </w:pPr>
      <w:r w:rsidRPr="00A6147C">
        <w:rPr>
          <w:rFonts w:asciiTheme="minorHAnsi" w:hAnsiTheme="minorHAnsi" w:cs="Arial"/>
          <w:b/>
          <w:bCs/>
          <w:color w:val="000000"/>
        </w:rPr>
        <w:t>A graduated approach:</w:t>
      </w:r>
    </w:p>
    <w:p w14:paraId="03EFCA41" w14:textId="77777777" w:rsidR="00A6147C" w:rsidRPr="00A6147C" w:rsidRDefault="00A6147C" w:rsidP="00A6147C">
      <w:pPr>
        <w:autoSpaceDE w:val="0"/>
        <w:autoSpaceDN w:val="0"/>
        <w:adjustRightInd w:val="0"/>
        <w:jc w:val="both"/>
        <w:rPr>
          <w:rFonts w:asciiTheme="minorHAnsi" w:hAnsiTheme="minorHAnsi" w:cs="Arial"/>
          <w:b/>
          <w:bCs/>
          <w:color w:val="808080"/>
        </w:rPr>
      </w:pPr>
    </w:p>
    <w:p w14:paraId="0BE89809" w14:textId="77777777" w:rsidR="004217AE" w:rsidRDefault="00A6147C" w:rsidP="00A6147C">
      <w:pPr>
        <w:autoSpaceDE w:val="0"/>
        <w:autoSpaceDN w:val="0"/>
        <w:adjustRightInd w:val="0"/>
        <w:jc w:val="both"/>
        <w:rPr>
          <w:rFonts w:asciiTheme="minorHAnsi" w:hAnsiTheme="minorHAnsi" w:cs="Arial"/>
          <w:b/>
          <w:bCs/>
          <w:i/>
          <w:color w:val="000000"/>
        </w:rPr>
      </w:pPr>
      <w:r w:rsidRPr="00A6147C">
        <w:rPr>
          <w:rFonts w:asciiTheme="minorHAnsi" w:hAnsiTheme="minorHAnsi" w:cs="Arial"/>
          <w:b/>
          <w:bCs/>
          <w:i/>
          <w:color w:val="000000"/>
        </w:rPr>
        <w:t>Quality First Teaching</w:t>
      </w:r>
    </w:p>
    <w:p w14:paraId="5F96A722" w14:textId="77777777" w:rsidR="00A6147C" w:rsidRPr="00A6147C" w:rsidRDefault="00A6147C" w:rsidP="00A6147C">
      <w:pPr>
        <w:autoSpaceDE w:val="0"/>
        <w:autoSpaceDN w:val="0"/>
        <w:adjustRightInd w:val="0"/>
        <w:jc w:val="both"/>
        <w:rPr>
          <w:rFonts w:asciiTheme="minorHAnsi" w:hAnsiTheme="minorHAnsi" w:cs="Arial"/>
          <w:b/>
          <w:bCs/>
          <w:i/>
          <w:color w:val="000000"/>
        </w:rPr>
      </w:pPr>
    </w:p>
    <w:p w14:paraId="3FABA7E2" w14:textId="77777777" w:rsidR="00A6147C" w:rsidRPr="00A6147C" w:rsidRDefault="00A6147C" w:rsidP="00A6147C">
      <w:pPr>
        <w:pStyle w:val="ListParagraph"/>
        <w:numPr>
          <w:ilvl w:val="0"/>
          <w:numId w:val="7"/>
        </w:numPr>
        <w:autoSpaceDE w:val="0"/>
        <w:autoSpaceDN w:val="0"/>
        <w:adjustRightInd w:val="0"/>
        <w:spacing w:after="0" w:line="240" w:lineRule="auto"/>
        <w:ind w:left="426" w:hanging="426"/>
        <w:jc w:val="both"/>
        <w:rPr>
          <w:rFonts w:asciiTheme="minorHAnsi" w:hAnsiTheme="minorHAnsi" w:cs="Arial"/>
          <w:color w:val="000000"/>
          <w:sz w:val="24"/>
          <w:szCs w:val="24"/>
        </w:rPr>
      </w:pPr>
      <w:r w:rsidRPr="00A6147C">
        <w:rPr>
          <w:rFonts w:asciiTheme="minorHAnsi" w:hAnsiTheme="minorHAnsi" w:cs="Arial"/>
          <w:color w:val="000000"/>
          <w:sz w:val="24"/>
          <w:szCs w:val="24"/>
        </w:rPr>
        <w:t>Any pupils who are falling significantly outside of the range of expected academic achievement in line with predicted performance indicators and grade boundaries will be monitored.</w:t>
      </w:r>
    </w:p>
    <w:p w14:paraId="01CC42CD" w14:textId="77777777" w:rsidR="00A6147C" w:rsidRPr="00A6147C" w:rsidRDefault="00A6147C" w:rsidP="00A6147C">
      <w:pPr>
        <w:pStyle w:val="ListParagraph"/>
        <w:numPr>
          <w:ilvl w:val="0"/>
          <w:numId w:val="7"/>
        </w:numPr>
        <w:autoSpaceDE w:val="0"/>
        <w:autoSpaceDN w:val="0"/>
        <w:adjustRightInd w:val="0"/>
        <w:spacing w:after="0" w:line="240" w:lineRule="auto"/>
        <w:ind w:left="426" w:hanging="426"/>
        <w:jc w:val="both"/>
        <w:rPr>
          <w:rFonts w:asciiTheme="minorHAnsi" w:hAnsiTheme="minorHAnsi" w:cs="Arial"/>
          <w:color w:val="000000"/>
          <w:sz w:val="24"/>
          <w:szCs w:val="24"/>
        </w:rPr>
      </w:pPr>
      <w:r w:rsidRPr="00A6147C">
        <w:rPr>
          <w:rFonts w:asciiTheme="minorHAnsi" w:hAnsiTheme="minorHAnsi" w:cs="Arial"/>
          <w:color w:val="000000"/>
          <w:sz w:val="24"/>
          <w:szCs w:val="24"/>
        </w:rPr>
        <w:t xml:space="preserve">Once a pupil has been identified as </w:t>
      </w:r>
      <w:r w:rsidRPr="00A6147C">
        <w:rPr>
          <w:rFonts w:asciiTheme="minorHAnsi" w:hAnsiTheme="minorHAnsi" w:cs="Arial"/>
          <w:i/>
          <w:color w:val="000000"/>
          <w:sz w:val="24"/>
          <w:szCs w:val="24"/>
        </w:rPr>
        <w:t>possibly</w:t>
      </w:r>
      <w:r w:rsidRPr="00A6147C">
        <w:rPr>
          <w:rFonts w:asciiTheme="minorHAnsi" w:hAnsiTheme="minorHAnsi" w:cs="Arial"/>
          <w:color w:val="000000"/>
          <w:sz w:val="24"/>
          <w:szCs w:val="24"/>
        </w:rPr>
        <w:t xml:space="preserve"> having SEN</w:t>
      </w:r>
      <w:r w:rsidR="004217AE">
        <w:rPr>
          <w:rFonts w:asciiTheme="minorHAnsi" w:hAnsiTheme="minorHAnsi" w:cs="Arial"/>
          <w:color w:val="000000"/>
          <w:sz w:val="24"/>
          <w:szCs w:val="24"/>
        </w:rPr>
        <w:t>D</w:t>
      </w:r>
      <w:r w:rsidRPr="00A6147C">
        <w:rPr>
          <w:rFonts w:asciiTheme="minorHAnsi" w:hAnsiTheme="minorHAnsi" w:cs="Arial"/>
          <w:color w:val="000000"/>
          <w:sz w:val="24"/>
          <w:szCs w:val="24"/>
        </w:rPr>
        <w:t xml:space="preserve"> they will be closely monitored by staff in order to gauge their level of learning and possible difficulties.</w:t>
      </w:r>
    </w:p>
    <w:p w14:paraId="5271F376" w14:textId="77777777" w:rsidR="00A6147C" w:rsidRPr="00A6147C" w:rsidRDefault="00A6147C" w:rsidP="00A6147C">
      <w:pPr>
        <w:pStyle w:val="ListParagraph"/>
        <w:numPr>
          <w:ilvl w:val="0"/>
          <w:numId w:val="7"/>
        </w:numPr>
        <w:autoSpaceDE w:val="0"/>
        <w:autoSpaceDN w:val="0"/>
        <w:adjustRightInd w:val="0"/>
        <w:spacing w:after="0" w:line="240" w:lineRule="auto"/>
        <w:ind w:left="426" w:hanging="426"/>
        <w:jc w:val="both"/>
        <w:rPr>
          <w:rFonts w:asciiTheme="minorHAnsi" w:hAnsiTheme="minorHAnsi" w:cs="Helvetica"/>
          <w:color w:val="000000"/>
          <w:sz w:val="24"/>
          <w:szCs w:val="24"/>
        </w:rPr>
      </w:pPr>
      <w:r w:rsidRPr="00A6147C">
        <w:rPr>
          <w:rFonts w:asciiTheme="minorHAnsi" w:hAnsiTheme="minorHAnsi" w:cs="Helvetica"/>
          <w:color w:val="000000"/>
          <w:sz w:val="24"/>
          <w:szCs w:val="24"/>
        </w:rPr>
        <w:t xml:space="preserve">The child’s class teacher will take steps to provide differentiated learning opportunities that will aid the pupil’s academic progression and enable the teacher to better understand the provision and teaching style that needs to be applied. </w:t>
      </w:r>
    </w:p>
    <w:p w14:paraId="542DA38A" w14:textId="77777777" w:rsidR="00A6147C" w:rsidRPr="00A6147C" w:rsidRDefault="00A6147C" w:rsidP="00A6147C">
      <w:pPr>
        <w:pStyle w:val="ListParagraph"/>
        <w:numPr>
          <w:ilvl w:val="0"/>
          <w:numId w:val="7"/>
        </w:numPr>
        <w:autoSpaceDE w:val="0"/>
        <w:autoSpaceDN w:val="0"/>
        <w:adjustRightInd w:val="0"/>
        <w:spacing w:after="0" w:line="240" w:lineRule="auto"/>
        <w:ind w:left="426" w:hanging="426"/>
        <w:jc w:val="both"/>
        <w:rPr>
          <w:rFonts w:asciiTheme="minorHAnsi" w:hAnsiTheme="minorHAnsi" w:cs="Helvetica"/>
          <w:color w:val="000000"/>
          <w:sz w:val="24"/>
          <w:szCs w:val="24"/>
        </w:rPr>
      </w:pPr>
      <w:r w:rsidRPr="00A6147C">
        <w:rPr>
          <w:rFonts w:asciiTheme="minorHAnsi" w:hAnsiTheme="minorHAnsi" w:cs="Helvetica"/>
          <w:color w:val="000000"/>
          <w:sz w:val="24"/>
          <w:szCs w:val="24"/>
        </w:rPr>
        <w:t xml:space="preserve">The </w:t>
      </w:r>
      <w:r w:rsidR="00A34601">
        <w:rPr>
          <w:rFonts w:asciiTheme="minorHAnsi" w:hAnsiTheme="minorHAnsi" w:cs="Helvetica"/>
          <w:color w:val="000000"/>
          <w:sz w:val="24"/>
          <w:szCs w:val="24"/>
        </w:rPr>
        <w:t>SENDCO</w:t>
      </w:r>
      <w:r w:rsidRPr="00A6147C">
        <w:rPr>
          <w:rFonts w:asciiTheme="minorHAnsi" w:hAnsiTheme="minorHAnsi" w:cs="Helvetica"/>
          <w:color w:val="000000"/>
          <w:sz w:val="24"/>
          <w:szCs w:val="24"/>
        </w:rPr>
        <w:t xml:space="preserve"> will be consulted as needed for support and advice and may wish to observe the pupil in class.</w:t>
      </w:r>
    </w:p>
    <w:p w14:paraId="76150907" w14:textId="77777777" w:rsidR="00A6147C" w:rsidRPr="00A6147C" w:rsidRDefault="00A6147C" w:rsidP="00A6147C">
      <w:pPr>
        <w:pStyle w:val="ListParagraph"/>
        <w:numPr>
          <w:ilvl w:val="0"/>
          <w:numId w:val="7"/>
        </w:numPr>
        <w:autoSpaceDE w:val="0"/>
        <w:autoSpaceDN w:val="0"/>
        <w:adjustRightInd w:val="0"/>
        <w:spacing w:after="0" w:line="240" w:lineRule="auto"/>
        <w:ind w:left="426" w:hanging="426"/>
        <w:jc w:val="both"/>
        <w:rPr>
          <w:rFonts w:asciiTheme="minorHAnsi" w:hAnsiTheme="minorHAnsi" w:cs="Helvetica"/>
          <w:color w:val="000000"/>
          <w:sz w:val="24"/>
          <w:szCs w:val="24"/>
        </w:rPr>
      </w:pPr>
      <w:r w:rsidRPr="00A6147C">
        <w:rPr>
          <w:rFonts w:asciiTheme="minorHAnsi" w:hAnsiTheme="minorHAnsi" w:cs="Helvetica"/>
          <w:color w:val="000000"/>
          <w:sz w:val="24"/>
          <w:szCs w:val="24"/>
        </w:rPr>
        <w:t>Through (b) and (d) it can be determined which level of provision the child will need going forward.</w:t>
      </w:r>
    </w:p>
    <w:p w14:paraId="4F5C5D7C" w14:textId="77777777" w:rsidR="00A6147C" w:rsidRPr="00A6147C" w:rsidRDefault="00A6147C" w:rsidP="00A6147C">
      <w:pPr>
        <w:pStyle w:val="ListParagraph"/>
        <w:numPr>
          <w:ilvl w:val="0"/>
          <w:numId w:val="7"/>
        </w:numPr>
        <w:autoSpaceDE w:val="0"/>
        <w:autoSpaceDN w:val="0"/>
        <w:adjustRightInd w:val="0"/>
        <w:spacing w:after="0" w:line="240" w:lineRule="auto"/>
        <w:ind w:left="426" w:hanging="426"/>
        <w:jc w:val="both"/>
        <w:rPr>
          <w:rFonts w:asciiTheme="minorHAnsi" w:hAnsiTheme="minorHAnsi" w:cs="Arial"/>
          <w:color w:val="000000"/>
          <w:sz w:val="24"/>
          <w:szCs w:val="24"/>
        </w:rPr>
      </w:pPr>
      <w:r w:rsidRPr="00A6147C">
        <w:rPr>
          <w:rFonts w:asciiTheme="minorHAnsi" w:hAnsiTheme="minorHAnsi" w:cs="Arial"/>
          <w:color w:val="000000"/>
          <w:sz w:val="24"/>
          <w:szCs w:val="24"/>
        </w:rPr>
        <w:t>If a pupil has recently been removed from the SEN</w:t>
      </w:r>
      <w:r w:rsidR="004217AE">
        <w:rPr>
          <w:rFonts w:asciiTheme="minorHAnsi" w:hAnsiTheme="minorHAnsi" w:cs="Arial"/>
          <w:color w:val="000000"/>
          <w:sz w:val="24"/>
          <w:szCs w:val="24"/>
        </w:rPr>
        <w:t>D</w:t>
      </w:r>
      <w:r w:rsidRPr="00A6147C">
        <w:rPr>
          <w:rFonts w:asciiTheme="minorHAnsi" w:hAnsiTheme="minorHAnsi" w:cs="Arial"/>
          <w:color w:val="000000"/>
          <w:sz w:val="24"/>
          <w:szCs w:val="24"/>
        </w:rPr>
        <w:t xml:space="preserve"> list they may also fall into this category as continued monitoring will be necessary.</w:t>
      </w:r>
    </w:p>
    <w:p w14:paraId="06495847" w14:textId="77777777" w:rsidR="00A6147C" w:rsidRPr="00A6147C" w:rsidRDefault="00A6147C" w:rsidP="00A6147C">
      <w:pPr>
        <w:pStyle w:val="ListParagraph"/>
        <w:numPr>
          <w:ilvl w:val="0"/>
          <w:numId w:val="7"/>
        </w:numPr>
        <w:autoSpaceDE w:val="0"/>
        <w:autoSpaceDN w:val="0"/>
        <w:adjustRightInd w:val="0"/>
        <w:spacing w:after="0" w:line="240" w:lineRule="auto"/>
        <w:ind w:left="426" w:hanging="426"/>
        <w:jc w:val="both"/>
        <w:rPr>
          <w:rFonts w:asciiTheme="minorHAnsi" w:hAnsiTheme="minorHAnsi" w:cs="Arial"/>
          <w:color w:val="000000"/>
          <w:sz w:val="24"/>
          <w:szCs w:val="24"/>
        </w:rPr>
      </w:pPr>
      <w:r w:rsidRPr="00A6147C">
        <w:rPr>
          <w:rFonts w:asciiTheme="minorHAnsi" w:hAnsiTheme="minorHAnsi" w:cs="Arial"/>
          <w:color w:val="000000"/>
          <w:sz w:val="24"/>
          <w:szCs w:val="24"/>
        </w:rPr>
        <w:t>Parents will be informed fully of every stage of their child’s development and the circumstances under which they are being monitored. They are encouraged to share information and knowledge with the school.</w:t>
      </w:r>
    </w:p>
    <w:p w14:paraId="08A4F1F4" w14:textId="77777777" w:rsidR="00A6147C" w:rsidRPr="00A6147C" w:rsidRDefault="00A6147C" w:rsidP="00A6147C">
      <w:pPr>
        <w:pStyle w:val="ListParagraph"/>
        <w:numPr>
          <w:ilvl w:val="0"/>
          <w:numId w:val="7"/>
        </w:numPr>
        <w:autoSpaceDE w:val="0"/>
        <w:autoSpaceDN w:val="0"/>
        <w:adjustRightInd w:val="0"/>
        <w:spacing w:after="0" w:line="240" w:lineRule="auto"/>
        <w:ind w:left="426" w:hanging="426"/>
        <w:jc w:val="both"/>
        <w:rPr>
          <w:rFonts w:asciiTheme="minorHAnsi" w:hAnsiTheme="minorHAnsi" w:cs="Arial"/>
          <w:color w:val="000000"/>
          <w:sz w:val="24"/>
          <w:szCs w:val="24"/>
        </w:rPr>
      </w:pPr>
      <w:r w:rsidRPr="00A6147C">
        <w:rPr>
          <w:rFonts w:asciiTheme="minorHAnsi" w:hAnsiTheme="minorHAnsi" w:cs="Helvetica"/>
          <w:color w:val="000000"/>
          <w:sz w:val="24"/>
          <w:szCs w:val="24"/>
        </w:rPr>
        <w:t>The child is formally recorded by the school as being under observation due to concern by parent or teacher but this does not place the child on the school’s SEN</w:t>
      </w:r>
      <w:r w:rsidR="004217AE">
        <w:rPr>
          <w:rFonts w:asciiTheme="minorHAnsi" w:hAnsiTheme="minorHAnsi" w:cs="Helvetica"/>
          <w:color w:val="000000"/>
          <w:sz w:val="24"/>
          <w:szCs w:val="24"/>
        </w:rPr>
        <w:t>D</w:t>
      </w:r>
      <w:r w:rsidRPr="00A6147C">
        <w:rPr>
          <w:rFonts w:asciiTheme="minorHAnsi" w:hAnsiTheme="minorHAnsi" w:cs="Helvetica"/>
          <w:color w:val="000000"/>
          <w:sz w:val="24"/>
          <w:szCs w:val="24"/>
        </w:rPr>
        <w:t xml:space="preserve"> list. Parents </w:t>
      </w:r>
      <w:r w:rsidRPr="00A6147C">
        <w:rPr>
          <w:rFonts w:asciiTheme="minorHAnsi" w:hAnsiTheme="minorHAnsi" w:cs="Helvetica"/>
          <w:color w:val="000000"/>
          <w:sz w:val="24"/>
          <w:szCs w:val="24"/>
        </w:rPr>
        <w:lastRenderedPageBreak/>
        <w:t>are given this information. It is recorded by the school as an aid to further progression and for future reference.</w:t>
      </w:r>
    </w:p>
    <w:p w14:paraId="38728E1B" w14:textId="44E63FAD" w:rsidR="00A6147C" w:rsidRDefault="00A6147C" w:rsidP="00A6147C">
      <w:pPr>
        <w:pStyle w:val="ListParagraph"/>
        <w:numPr>
          <w:ilvl w:val="0"/>
          <w:numId w:val="7"/>
        </w:numPr>
        <w:autoSpaceDE w:val="0"/>
        <w:autoSpaceDN w:val="0"/>
        <w:adjustRightInd w:val="0"/>
        <w:spacing w:after="0" w:line="240" w:lineRule="auto"/>
        <w:ind w:left="426" w:hanging="426"/>
        <w:jc w:val="both"/>
        <w:rPr>
          <w:rFonts w:asciiTheme="minorHAnsi" w:hAnsiTheme="minorHAnsi" w:cs="Helvetica"/>
          <w:color w:val="000000"/>
          <w:sz w:val="24"/>
          <w:szCs w:val="24"/>
        </w:rPr>
      </w:pPr>
      <w:r w:rsidRPr="00A6147C">
        <w:rPr>
          <w:rFonts w:asciiTheme="minorHAnsi" w:hAnsiTheme="minorHAnsi" w:cs="Helvetica"/>
          <w:color w:val="000000"/>
          <w:sz w:val="24"/>
          <w:szCs w:val="24"/>
        </w:rPr>
        <w:t xml:space="preserve">Pupil progress meetings are used to monitor and assess the progress being made by the child. The frequency of these meetings is dependent on the individual child’s needs and progress being made. </w:t>
      </w:r>
    </w:p>
    <w:p w14:paraId="50259CA6" w14:textId="77777777" w:rsidR="006D6BA7" w:rsidRPr="00A6147C" w:rsidRDefault="006D6BA7" w:rsidP="006D6BA7">
      <w:pPr>
        <w:pStyle w:val="ListParagraph"/>
        <w:autoSpaceDE w:val="0"/>
        <w:autoSpaceDN w:val="0"/>
        <w:adjustRightInd w:val="0"/>
        <w:spacing w:after="0" w:line="240" w:lineRule="auto"/>
        <w:ind w:left="426"/>
        <w:jc w:val="both"/>
        <w:rPr>
          <w:rFonts w:asciiTheme="minorHAnsi" w:hAnsiTheme="minorHAnsi" w:cs="Helvetica"/>
          <w:color w:val="000000"/>
          <w:sz w:val="24"/>
          <w:szCs w:val="24"/>
        </w:rPr>
      </w:pPr>
    </w:p>
    <w:p w14:paraId="2B5708BD" w14:textId="77777777" w:rsidR="00A6147C" w:rsidRPr="00A6147C" w:rsidRDefault="00A6147C" w:rsidP="00A6147C">
      <w:pPr>
        <w:pStyle w:val="ListParagraph"/>
        <w:autoSpaceDE w:val="0"/>
        <w:autoSpaceDN w:val="0"/>
        <w:adjustRightInd w:val="0"/>
        <w:spacing w:after="0" w:line="240" w:lineRule="auto"/>
        <w:ind w:left="0"/>
        <w:jc w:val="both"/>
        <w:rPr>
          <w:rFonts w:asciiTheme="minorHAnsi" w:hAnsiTheme="minorHAnsi" w:cs="Arial"/>
          <w:b/>
          <w:i/>
          <w:color w:val="000000"/>
          <w:sz w:val="24"/>
          <w:szCs w:val="24"/>
        </w:rPr>
      </w:pPr>
      <w:r w:rsidRPr="00A6147C">
        <w:rPr>
          <w:rFonts w:asciiTheme="minorHAnsi" w:hAnsiTheme="minorHAnsi" w:cs="Arial"/>
          <w:b/>
          <w:i/>
          <w:color w:val="000000"/>
          <w:sz w:val="24"/>
          <w:szCs w:val="24"/>
        </w:rPr>
        <w:t>SEN Support</w:t>
      </w:r>
    </w:p>
    <w:p w14:paraId="5220BBB2" w14:textId="77777777" w:rsidR="00A6147C" w:rsidRPr="00A6147C" w:rsidRDefault="00A6147C" w:rsidP="00A6147C">
      <w:pPr>
        <w:pStyle w:val="ListParagraph"/>
        <w:autoSpaceDE w:val="0"/>
        <w:autoSpaceDN w:val="0"/>
        <w:adjustRightInd w:val="0"/>
        <w:spacing w:after="0" w:line="240" w:lineRule="auto"/>
        <w:ind w:left="0"/>
        <w:jc w:val="both"/>
        <w:rPr>
          <w:rFonts w:asciiTheme="minorHAnsi" w:hAnsiTheme="minorHAnsi" w:cs="Arial"/>
          <w:b/>
          <w:i/>
          <w:color w:val="000000"/>
          <w:sz w:val="24"/>
          <w:szCs w:val="24"/>
        </w:rPr>
      </w:pPr>
    </w:p>
    <w:p w14:paraId="033862C4" w14:textId="77777777" w:rsidR="00A6147C" w:rsidRPr="00A6147C" w:rsidRDefault="00A6147C" w:rsidP="00A6147C">
      <w:pPr>
        <w:autoSpaceDE w:val="0"/>
        <w:autoSpaceDN w:val="0"/>
        <w:adjustRightInd w:val="0"/>
        <w:jc w:val="both"/>
        <w:rPr>
          <w:rFonts w:asciiTheme="minorHAnsi" w:hAnsiTheme="minorHAnsi" w:cs="Arial"/>
          <w:bCs/>
          <w:color w:val="000000"/>
        </w:rPr>
      </w:pPr>
      <w:r w:rsidRPr="00A6147C">
        <w:rPr>
          <w:rFonts w:asciiTheme="minorHAnsi" w:hAnsiTheme="minorHAnsi" w:cs="Arial"/>
          <w:bCs/>
          <w:color w:val="000000"/>
        </w:rPr>
        <w:t>Where it is determined that a pupil does have SEN</w:t>
      </w:r>
      <w:r w:rsidR="004217AE">
        <w:rPr>
          <w:rFonts w:asciiTheme="minorHAnsi" w:hAnsiTheme="minorHAnsi" w:cs="Arial"/>
          <w:bCs/>
          <w:color w:val="000000"/>
        </w:rPr>
        <w:t>D</w:t>
      </w:r>
      <w:r w:rsidRPr="00A6147C">
        <w:rPr>
          <w:rFonts w:asciiTheme="minorHAnsi" w:hAnsiTheme="minorHAnsi" w:cs="Arial"/>
          <w:bCs/>
          <w:color w:val="000000"/>
        </w:rPr>
        <w:t>, parents will be formally advised of this and the decision will be added to the School’s SEN</w:t>
      </w:r>
      <w:r w:rsidR="004217AE">
        <w:rPr>
          <w:rFonts w:asciiTheme="minorHAnsi" w:hAnsiTheme="minorHAnsi" w:cs="Arial"/>
          <w:bCs/>
          <w:color w:val="000000"/>
        </w:rPr>
        <w:t>D</w:t>
      </w:r>
      <w:r w:rsidRPr="00A6147C">
        <w:rPr>
          <w:rFonts w:asciiTheme="minorHAnsi" w:hAnsiTheme="minorHAnsi" w:cs="Arial"/>
          <w:bCs/>
          <w:color w:val="000000"/>
        </w:rPr>
        <w:t xml:space="preserve"> list.  The aim of formally identifying a pupil with SEN is to help school ensure that effective provision is put in place and so remove barriers to learning. The suppor</w:t>
      </w:r>
      <w:r w:rsidR="004217AE">
        <w:rPr>
          <w:rFonts w:asciiTheme="minorHAnsi" w:hAnsiTheme="minorHAnsi" w:cs="Arial"/>
          <w:bCs/>
          <w:color w:val="000000"/>
        </w:rPr>
        <w:t>t provided consists of a four-</w:t>
      </w:r>
      <w:r w:rsidRPr="00A6147C">
        <w:rPr>
          <w:rFonts w:asciiTheme="minorHAnsi" w:hAnsiTheme="minorHAnsi" w:cs="Arial"/>
          <w:bCs/>
          <w:color w:val="000000"/>
        </w:rPr>
        <w:t>part process:</w:t>
      </w:r>
    </w:p>
    <w:p w14:paraId="13CB595B" w14:textId="77777777" w:rsidR="00A6147C" w:rsidRPr="00A6147C" w:rsidRDefault="00A6147C" w:rsidP="00A6147C">
      <w:pPr>
        <w:autoSpaceDE w:val="0"/>
        <w:autoSpaceDN w:val="0"/>
        <w:adjustRightInd w:val="0"/>
        <w:jc w:val="both"/>
        <w:rPr>
          <w:rFonts w:asciiTheme="minorHAnsi" w:hAnsiTheme="minorHAnsi" w:cs="Arial"/>
          <w:bCs/>
          <w:color w:val="000000"/>
        </w:rPr>
      </w:pPr>
    </w:p>
    <w:p w14:paraId="5C496BB8" w14:textId="77777777" w:rsidR="00A6147C" w:rsidRPr="004217AE" w:rsidRDefault="00A6147C" w:rsidP="004217AE">
      <w:pPr>
        <w:numPr>
          <w:ilvl w:val="0"/>
          <w:numId w:val="31"/>
        </w:numPr>
        <w:autoSpaceDE w:val="0"/>
        <w:autoSpaceDN w:val="0"/>
        <w:adjustRightInd w:val="0"/>
        <w:jc w:val="both"/>
        <w:rPr>
          <w:rFonts w:asciiTheme="minorHAnsi" w:hAnsiTheme="minorHAnsi" w:cs="Arial"/>
          <w:b/>
          <w:bCs/>
          <w:color w:val="000000"/>
        </w:rPr>
      </w:pPr>
      <w:r w:rsidRPr="004217AE">
        <w:rPr>
          <w:rFonts w:asciiTheme="minorHAnsi" w:hAnsiTheme="minorHAnsi" w:cs="Arial"/>
          <w:b/>
          <w:bCs/>
          <w:color w:val="000000"/>
        </w:rPr>
        <w:t>Assess</w:t>
      </w:r>
    </w:p>
    <w:p w14:paraId="38E34E2D" w14:textId="77777777" w:rsidR="00A6147C" w:rsidRPr="004217AE" w:rsidRDefault="00A6147C" w:rsidP="004217AE">
      <w:pPr>
        <w:numPr>
          <w:ilvl w:val="0"/>
          <w:numId w:val="31"/>
        </w:numPr>
        <w:autoSpaceDE w:val="0"/>
        <w:autoSpaceDN w:val="0"/>
        <w:adjustRightInd w:val="0"/>
        <w:jc w:val="both"/>
        <w:rPr>
          <w:rFonts w:asciiTheme="minorHAnsi" w:hAnsiTheme="minorHAnsi" w:cs="Arial"/>
          <w:b/>
          <w:bCs/>
          <w:color w:val="000000"/>
        </w:rPr>
      </w:pPr>
      <w:r w:rsidRPr="004217AE">
        <w:rPr>
          <w:rFonts w:asciiTheme="minorHAnsi" w:hAnsiTheme="minorHAnsi" w:cs="Arial"/>
          <w:b/>
          <w:bCs/>
          <w:color w:val="000000"/>
        </w:rPr>
        <w:t>Plan</w:t>
      </w:r>
    </w:p>
    <w:p w14:paraId="308FD384" w14:textId="77777777" w:rsidR="00A6147C" w:rsidRPr="004217AE" w:rsidRDefault="00A6147C" w:rsidP="004217AE">
      <w:pPr>
        <w:numPr>
          <w:ilvl w:val="0"/>
          <w:numId w:val="31"/>
        </w:numPr>
        <w:autoSpaceDE w:val="0"/>
        <w:autoSpaceDN w:val="0"/>
        <w:adjustRightInd w:val="0"/>
        <w:jc w:val="both"/>
        <w:rPr>
          <w:rFonts w:asciiTheme="minorHAnsi" w:hAnsiTheme="minorHAnsi" w:cs="Arial"/>
          <w:b/>
          <w:bCs/>
          <w:color w:val="000000"/>
        </w:rPr>
      </w:pPr>
      <w:r w:rsidRPr="004217AE">
        <w:rPr>
          <w:rFonts w:asciiTheme="minorHAnsi" w:hAnsiTheme="minorHAnsi" w:cs="Arial"/>
          <w:b/>
          <w:bCs/>
          <w:color w:val="000000"/>
        </w:rPr>
        <w:t>Do</w:t>
      </w:r>
    </w:p>
    <w:p w14:paraId="26D726BB" w14:textId="77777777" w:rsidR="00A6147C" w:rsidRPr="004217AE" w:rsidRDefault="00A6147C" w:rsidP="004217AE">
      <w:pPr>
        <w:numPr>
          <w:ilvl w:val="0"/>
          <w:numId w:val="31"/>
        </w:numPr>
        <w:autoSpaceDE w:val="0"/>
        <w:autoSpaceDN w:val="0"/>
        <w:adjustRightInd w:val="0"/>
        <w:jc w:val="both"/>
        <w:rPr>
          <w:rFonts w:asciiTheme="minorHAnsi" w:hAnsiTheme="minorHAnsi" w:cs="Arial"/>
          <w:b/>
          <w:bCs/>
          <w:color w:val="000000"/>
        </w:rPr>
      </w:pPr>
      <w:r w:rsidRPr="004217AE">
        <w:rPr>
          <w:rFonts w:asciiTheme="minorHAnsi" w:hAnsiTheme="minorHAnsi" w:cs="Arial"/>
          <w:b/>
          <w:bCs/>
          <w:color w:val="000000"/>
        </w:rPr>
        <w:t xml:space="preserve">Review </w:t>
      </w:r>
    </w:p>
    <w:p w14:paraId="1B64545D" w14:textId="77777777" w:rsidR="00A6147C" w:rsidRPr="00A6147C" w:rsidRDefault="00A6147C" w:rsidP="004217AE">
      <w:pPr>
        <w:pStyle w:val="NormalWeb"/>
        <w:jc w:val="both"/>
        <w:rPr>
          <w:rFonts w:asciiTheme="minorHAnsi" w:hAnsiTheme="minorHAnsi" w:cs="Arial"/>
          <w:b/>
          <w:bCs/>
          <w:i/>
          <w:color w:val="000000"/>
        </w:rPr>
      </w:pPr>
      <w:r w:rsidRPr="00A6147C">
        <w:rPr>
          <w:rStyle w:val="Emphasis"/>
          <w:rFonts w:asciiTheme="minorHAnsi" w:hAnsiTheme="minorHAnsi" w:cs="Calibri"/>
          <w:i w:val="0"/>
          <w:color w:val="000000"/>
        </w:rPr>
        <w:t>This is an on-going cycle to enable the provision to be refined and revised as the understanding of the needs of the pupil grows. This cycle enables the identification of those interventions which are the most effective in supporting the pupil to achieve good progress and outcomes.</w:t>
      </w:r>
    </w:p>
    <w:p w14:paraId="0B59429E" w14:textId="77777777" w:rsidR="00A6147C" w:rsidRPr="00A6147C" w:rsidRDefault="00A6147C" w:rsidP="00A6147C">
      <w:pPr>
        <w:autoSpaceDE w:val="0"/>
        <w:autoSpaceDN w:val="0"/>
        <w:adjustRightInd w:val="0"/>
        <w:jc w:val="both"/>
        <w:rPr>
          <w:rFonts w:asciiTheme="minorHAnsi" w:hAnsiTheme="minorHAnsi" w:cs="Arial"/>
          <w:b/>
          <w:bCs/>
          <w:i/>
          <w:color w:val="000000"/>
        </w:rPr>
      </w:pPr>
      <w:r w:rsidRPr="00A6147C">
        <w:rPr>
          <w:rFonts w:asciiTheme="minorHAnsi" w:hAnsiTheme="minorHAnsi" w:cs="Arial"/>
          <w:b/>
          <w:bCs/>
          <w:i/>
          <w:color w:val="000000"/>
        </w:rPr>
        <w:t>Assess</w:t>
      </w:r>
    </w:p>
    <w:p w14:paraId="6D9C8D39" w14:textId="77777777" w:rsidR="00A6147C" w:rsidRPr="00A6147C" w:rsidRDefault="00A6147C" w:rsidP="00A6147C">
      <w:pPr>
        <w:autoSpaceDE w:val="0"/>
        <w:autoSpaceDN w:val="0"/>
        <w:adjustRightInd w:val="0"/>
        <w:jc w:val="both"/>
        <w:rPr>
          <w:rFonts w:asciiTheme="minorHAnsi" w:hAnsiTheme="minorHAnsi" w:cs="Arial"/>
          <w:bCs/>
          <w:color w:val="000000"/>
        </w:rPr>
      </w:pPr>
    </w:p>
    <w:p w14:paraId="53F33B1E" w14:textId="77777777" w:rsidR="00A6147C" w:rsidRPr="00A6147C" w:rsidRDefault="00A6147C" w:rsidP="00A6147C">
      <w:pPr>
        <w:autoSpaceDE w:val="0"/>
        <w:autoSpaceDN w:val="0"/>
        <w:adjustRightInd w:val="0"/>
        <w:jc w:val="both"/>
        <w:rPr>
          <w:rFonts w:asciiTheme="minorHAnsi" w:hAnsiTheme="minorHAnsi" w:cs="Arial"/>
          <w:bCs/>
          <w:color w:val="000000"/>
        </w:rPr>
      </w:pPr>
      <w:r w:rsidRPr="00A6147C">
        <w:rPr>
          <w:rFonts w:asciiTheme="minorHAnsi" w:hAnsiTheme="minorHAnsi" w:cs="Arial"/>
          <w:bCs/>
          <w:color w:val="000000"/>
        </w:rPr>
        <w:t>This involves clearly analysing  the pupil’s needs using the class teacher’s assessment and experience of working with the pupil, details of previous progress and attainment, comparisons with peers and national data, as well as the views and experience of parents. The pupil’s views and where relevant, advice from external support services will also be considered. Any parental concerns will be noted and compared with the school’s information and assessment data on how the pupil is progressing.</w:t>
      </w:r>
    </w:p>
    <w:p w14:paraId="675E05EE" w14:textId="77777777" w:rsidR="00A6147C" w:rsidRPr="00A6147C" w:rsidRDefault="00A6147C" w:rsidP="00A6147C">
      <w:pPr>
        <w:autoSpaceDE w:val="0"/>
        <w:autoSpaceDN w:val="0"/>
        <w:adjustRightInd w:val="0"/>
        <w:jc w:val="both"/>
        <w:rPr>
          <w:rFonts w:asciiTheme="minorHAnsi" w:hAnsiTheme="minorHAnsi" w:cs="Arial"/>
          <w:bCs/>
          <w:color w:val="000000"/>
        </w:rPr>
      </w:pPr>
    </w:p>
    <w:p w14:paraId="01DBE036" w14:textId="77777777" w:rsidR="00A6147C" w:rsidRPr="00A6147C" w:rsidRDefault="00A6147C" w:rsidP="00A6147C">
      <w:pPr>
        <w:autoSpaceDE w:val="0"/>
        <w:autoSpaceDN w:val="0"/>
        <w:adjustRightInd w:val="0"/>
        <w:jc w:val="both"/>
        <w:rPr>
          <w:rFonts w:asciiTheme="minorHAnsi" w:hAnsiTheme="minorHAnsi" w:cs="Arial"/>
          <w:bCs/>
          <w:color w:val="000000"/>
        </w:rPr>
      </w:pPr>
      <w:r w:rsidRPr="00A6147C">
        <w:rPr>
          <w:rFonts w:asciiTheme="minorHAnsi" w:hAnsiTheme="minorHAnsi" w:cs="Arial"/>
          <w:bCs/>
          <w:color w:val="000000"/>
        </w:rPr>
        <w:t xml:space="preserve">This analysis will require regular review to ensure that support and intervention is matched to need, that barriers to learning are clearly identified and being overcome and that the interventions being used are developing and evolving as required. Where external support staff are already involved their work will help inform the assessment of need. Where they are not involved they may be contacted, if this is felt to be appropriate, following discussion and agreement from parents. </w:t>
      </w:r>
    </w:p>
    <w:p w14:paraId="2FC17F8B" w14:textId="77777777" w:rsidR="00A6147C" w:rsidRPr="00A6147C" w:rsidRDefault="00A6147C" w:rsidP="00A6147C">
      <w:pPr>
        <w:autoSpaceDE w:val="0"/>
        <w:autoSpaceDN w:val="0"/>
        <w:adjustRightInd w:val="0"/>
        <w:jc w:val="both"/>
        <w:rPr>
          <w:rFonts w:asciiTheme="minorHAnsi" w:hAnsiTheme="minorHAnsi" w:cs="Arial"/>
          <w:bCs/>
          <w:color w:val="000000"/>
        </w:rPr>
      </w:pPr>
    </w:p>
    <w:p w14:paraId="35E74B61" w14:textId="77777777" w:rsidR="00A6147C" w:rsidRPr="00A6147C" w:rsidRDefault="00A6147C" w:rsidP="00A6147C">
      <w:pPr>
        <w:autoSpaceDE w:val="0"/>
        <w:autoSpaceDN w:val="0"/>
        <w:adjustRightInd w:val="0"/>
        <w:jc w:val="both"/>
        <w:rPr>
          <w:rFonts w:asciiTheme="minorHAnsi" w:hAnsiTheme="minorHAnsi" w:cs="Arial"/>
          <w:b/>
          <w:bCs/>
          <w:i/>
          <w:color w:val="000000"/>
        </w:rPr>
      </w:pPr>
      <w:r w:rsidRPr="00A6147C">
        <w:rPr>
          <w:rFonts w:asciiTheme="minorHAnsi" w:hAnsiTheme="minorHAnsi" w:cs="Arial"/>
          <w:b/>
          <w:bCs/>
          <w:i/>
          <w:color w:val="000000"/>
        </w:rPr>
        <w:t>Plan</w:t>
      </w:r>
    </w:p>
    <w:p w14:paraId="54648E43" w14:textId="77777777" w:rsidR="00A6147C" w:rsidRPr="00A6147C" w:rsidRDefault="00A6147C" w:rsidP="00A6147C">
      <w:pPr>
        <w:autoSpaceDE w:val="0"/>
        <w:autoSpaceDN w:val="0"/>
        <w:adjustRightInd w:val="0"/>
        <w:jc w:val="both"/>
        <w:rPr>
          <w:rFonts w:asciiTheme="minorHAnsi" w:hAnsiTheme="minorHAnsi" w:cs="Arial"/>
          <w:bCs/>
          <w:color w:val="000000"/>
        </w:rPr>
      </w:pPr>
      <w:r w:rsidRPr="00A6147C">
        <w:rPr>
          <w:rFonts w:asciiTheme="minorHAnsi" w:hAnsiTheme="minorHAnsi" w:cs="Arial"/>
          <w:bCs/>
          <w:color w:val="000000"/>
        </w:rPr>
        <w:t xml:space="preserve">Planning will involve consultation between the teacher, </w:t>
      </w:r>
      <w:r w:rsidR="00A34601">
        <w:rPr>
          <w:rFonts w:asciiTheme="minorHAnsi" w:hAnsiTheme="minorHAnsi" w:cs="Arial"/>
          <w:bCs/>
          <w:color w:val="000000"/>
        </w:rPr>
        <w:t>SENDCO</w:t>
      </w:r>
      <w:r w:rsidRPr="00A6147C">
        <w:rPr>
          <w:rFonts w:asciiTheme="minorHAnsi" w:hAnsiTheme="minorHAnsi" w:cs="Arial"/>
          <w:bCs/>
          <w:color w:val="000000"/>
        </w:rPr>
        <w:t xml:space="preserve"> and parents to agree the adjustments, interventions and support that are required; the impact on progress, development and or behaviour that is expected and a clear date for review. Parental involvement may be sought, where appropriate, to reinforce or contribute to progress at home.  </w:t>
      </w:r>
    </w:p>
    <w:p w14:paraId="5AE48A43" w14:textId="77777777" w:rsidR="00A6147C" w:rsidRPr="00A6147C" w:rsidRDefault="00A6147C" w:rsidP="00A6147C">
      <w:pPr>
        <w:autoSpaceDE w:val="0"/>
        <w:autoSpaceDN w:val="0"/>
        <w:adjustRightInd w:val="0"/>
        <w:jc w:val="both"/>
        <w:rPr>
          <w:rFonts w:asciiTheme="minorHAnsi" w:hAnsiTheme="minorHAnsi" w:cs="Arial"/>
          <w:bCs/>
          <w:color w:val="000000"/>
        </w:rPr>
      </w:pPr>
    </w:p>
    <w:p w14:paraId="4CA3B448" w14:textId="77777777" w:rsidR="00A6147C" w:rsidRPr="00A6147C" w:rsidRDefault="00A6147C" w:rsidP="00A6147C">
      <w:pPr>
        <w:autoSpaceDE w:val="0"/>
        <w:autoSpaceDN w:val="0"/>
        <w:adjustRightInd w:val="0"/>
        <w:jc w:val="both"/>
        <w:rPr>
          <w:rFonts w:asciiTheme="minorHAnsi" w:hAnsiTheme="minorHAnsi" w:cs="Arial"/>
          <w:bCs/>
          <w:color w:val="000000"/>
        </w:rPr>
      </w:pPr>
      <w:r w:rsidRPr="00A6147C">
        <w:rPr>
          <w:rFonts w:asciiTheme="minorHAnsi" w:hAnsiTheme="minorHAnsi" w:cs="Arial"/>
          <w:bCs/>
          <w:color w:val="000000"/>
        </w:rPr>
        <w:lastRenderedPageBreak/>
        <w:t xml:space="preserve">All those working with the pupil, including support staff will be informed of their individual needs, the support that is being provided, any particular teaching strategies/approaches that are being employed and the outcomes that are being sought. </w:t>
      </w:r>
    </w:p>
    <w:p w14:paraId="50F40DEB" w14:textId="77777777" w:rsidR="00A6147C" w:rsidRPr="00A6147C" w:rsidRDefault="00A6147C" w:rsidP="00A6147C">
      <w:pPr>
        <w:autoSpaceDE w:val="0"/>
        <w:autoSpaceDN w:val="0"/>
        <w:adjustRightInd w:val="0"/>
        <w:jc w:val="both"/>
        <w:rPr>
          <w:rFonts w:asciiTheme="minorHAnsi" w:hAnsiTheme="minorHAnsi" w:cs="Arial"/>
          <w:bCs/>
          <w:color w:val="000000"/>
        </w:rPr>
      </w:pPr>
    </w:p>
    <w:p w14:paraId="77A52294" w14:textId="41B9BDF8" w:rsidR="00A6147C" w:rsidRPr="00A6147C" w:rsidRDefault="00A6147C" w:rsidP="00A6147C">
      <w:pPr>
        <w:autoSpaceDE w:val="0"/>
        <w:autoSpaceDN w:val="0"/>
        <w:adjustRightInd w:val="0"/>
        <w:jc w:val="both"/>
        <w:rPr>
          <w:rFonts w:asciiTheme="minorHAnsi" w:hAnsiTheme="minorHAnsi" w:cs="Arial"/>
          <w:bCs/>
          <w:color w:val="000000"/>
        </w:rPr>
      </w:pPr>
      <w:r w:rsidRPr="00A6147C">
        <w:rPr>
          <w:rFonts w:asciiTheme="minorHAnsi" w:hAnsiTheme="minorHAnsi" w:cs="Arial"/>
          <w:bCs/>
          <w:color w:val="000000"/>
        </w:rPr>
        <w:t xml:space="preserve"> </w:t>
      </w:r>
      <w:r w:rsidRPr="00A6147C">
        <w:rPr>
          <w:rFonts w:asciiTheme="minorHAnsi" w:hAnsiTheme="minorHAnsi" w:cs="Arial"/>
          <w:b/>
          <w:bCs/>
          <w:i/>
          <w:color w:val="000000"/>
        </w:rPr>
        <w:t>Do</w:t>
      </w:r>
    </w:p>
    <w:p w14:paraId="5B0FE346" w14:textId="77777777" w:rsidR="00A6147C" w:rsidRPr="00A6147C" w:rsidRDefault="00A6147C" w:rsidP="00A6147C">
      <w:pPr>
        <w:autoSpaceDE w:val="0"/>
        <w:autoSpaceDN w:val="0"/>
        <w:adjustRightInd w:val="0"/>
        <w:jc w:val="both"/>
        <w:rPr>
          <w:rFonts w:asciiTheme="minorHAnsi" w:hAnsiTheme="minorHAnsi" w:cs="Arial"/>
          <w:bCs/>
          <w:color w:val="000000"/>
        </w:rPr>
      </w:pPr>
      <w:r w:rsidRPr="00A6147C">
        <w:rPr>
          <w:rFonts w:asciiTheme="minorHAnsi" w:hAnsiTheme="minorHAnsi" w:cs="Arial"/>
          <w:bCs/>
          <w:color w:val="000000"/>
        </w:rPr>
        <w:t xml:space="preserve">The class teacher remains responsible for working with the child on a day-to-day basis. They will retain responsibility even where the interventions may involve group or one-to-one teaching away from the main class teacher. They will work closely with teaching assistants and /or relevant specialist staff to plan and assess the impact of support and interventions and links with classroom teaching. Support with further assessment of the pupil’s strengths and weaknesses, problem solving and advising of the implementation of effective support will be provided by the </w:t>
      </w:r>
      <w:r w:rsidR="00A34601">
        <w:rPr>
          <w:rFonts w:asciiTheme="minorHAnsi" w:hAnsiTheme="minorHAnsi" w:cs="Arial"/>
          <w:bCs/>
          <w:color w:val="000000"/>
        </w:rPr>
        <w:t>SENDCO</w:t>
      </w:r>
      <w:r w:rsidRPr="00A6147C">
        <w:rPr>
          <w:rFonts w:asciiTheme="minorHAnsi" w:hAnsiTheme="minorHAnsi" w:cs="Arial"/>
          <w:bCs/>
          <w:color w:val="000000"/>
        </w:rPr>
        <w:t xml:space="preserve">. </w:t>
      </w:r>
    </w:p>
    <w:p w14:paraId="007DCDA8" w14:textId="77777777" w:rsidR="00A6147C" w:rsidRPr="00A6147C" w:rsidRDefault="00A6147C" w:rsidP="00A6147C">
      <w:pPr>
        <w:autoSpaceDE w:val="0"/>
        <w:autoSpaceDN w:val="0"/>
        <w:adjustRightInd w:val="0"/>
        <w:jc w:val="both"/>
        <w:rPr>
          <w:rFonts w:asciiTheme="minorHAnsi" w:hAnsiTheme="minorHAnsi" w:cs="Arial"/>
          <w:b/>
          <w:bCs/>
          <w:i/>
          <w:color w:val="000000"/>
        </w:rPr>
      </w:pPr>
    </w:p>
    <w:p w14:paraId="1118921C" w14:textId="77777777" w:rsidR="00A6147C" w:rsidRPr="00A6147C" w:rsidRDefault="00A6147C" w:rsidP="00A6147C">
      <w:pPr>
        <w:autoSpaceDE w:val="0"/>
        <w:autoSpaceDN w:val="0"/>
        <w:adjustRightInd w:val="0"/>
        <w:jc w:val="both"/>
        <w:rPr>
          <w:rFonts w:asciiTheme="minorHAnsi" w:hAnsiTheme="minorHAnsi" w:cs="Arial"/>
          <w:b/>
          <w:bCs/>
          <w:i/>
          <w:color w:val="000000"/>
        </w:rPr>
      </w:pPr>
      <w:r w:rsidRPr="00A6147C">
        <w:rPr>
          <w:rFonts w:asciiTheme="minorHAnsi" w:hAnsiTheme="minorHAnsi" w:cs="Arial"/>
          <w:b/>
          <w:bCs/>
          <w:i/>
          <w:color w:val="000000"/>
        </w:rPr>
        <w:t>Review</w:t>
      </w:r>
    </w:p>
    <w:p w14:paraId="2F118F50" w14:textId="77777777" w:rsidR="00A6147C" w:rsidRPr="00A6147C" w:rsidRDefault="00A6147C" w:rsidP="00A6147C">
      <w:pPr>
        <w:autoSpaceDE w:val="0"/>
        <w:autoSpaceDN w:val="0"/>
        <w:adjustRightInd w:val="0"/>
        <w:jc w:val="both"/>
        <w:rPr>
          <w:rFonts w:asciiTheme="minorHAnsi" w:hAnsiTheme="minorHAnsi" w:cs="Arial"/>
          <w:bCs/>
          <w:color w:val="000000"/>
        </w:rPr>
      </w:pPr>
      <w:r w:rsidRPr="00A6147C">
        <w:rPr>
          <w:rFonts w:asciiTheme="minorHAnsi" w:hAnsiTheme="minorHAnsi" w:cs="Arial"/>
          <w:bCs/>
          <w:color w:val="000000"/>
        </w:rPr>
        <w:t xml:space="preserve">Reviews will be undertaken in line with agreed dates. The review process will evaluate the impact and quality of the support and interventions. It will also take account of the views of the pupil and their parents. The class teacher, in conjunction with the </w:t>
      </w:r>
      <w:r w:rsidR="00A34601">
        <w:rPr>
          <w:rFonts w:asciiTheme="minorHAnsi" w:hAnsiTheme="minorHAnsi" w:cs="Arial"/>
          <w:bCs/>
          <w:color w:val="000000"/>
        </w:rPr>
        <w:t>SENDCO</w:t>
      </w:r>
      <w:r w:rsidRPr="00A6147C">
        <w:rPr>
          <w:rFonts w:asciiTheme="minorHAnsi" w:hAnsiTheme="minorHAnsi" w:cs="Arial"/>
          <w:bCs/>
          <w:color w:val="000000"/>
        </w:rPr>
        <w:t xml:space="preserve"> will revise the support and outcomes based on the pupil’s progress and development making any necessary amendments going forward, in consultation with parents and the pupil. </w:t>
      </w:r>
    </w:p>
    <w:p w14:paraId="3DD355C9" w14:textId="77777777" w:rsidR="00A6147C" w:rsidRPr="00A6147C" w:rsidRDefault="00A6147C" w:rsidP="00A6147C">
      <w:pPr>
        <w:autoSpaceDE w:val="0"/>
        <w:autoSpaceDN w:val="0"/>
        <w:adjustRightInd w:val="0"/>
        <w:jc w:val="both"/>
        <w:rPr>
          <w:rFonts w:asciiTheme="minorHAnsi" w:hAnsiTheme="minorHAnsi" w:cs="Arial"/>
          <w:bCs/>
          <w:color w:val="000000"/>
        </w:rPr>
      </w:pPr>
    </w:p>
    <w:p w14:paraId="738E0764" w14:textId="77777777" w:rsidR="00A6147C" w:rsidRPr="00A6147C" w:rsidRDefault="00A6147C" w:rsidP="00A6147C">
      <w:pPr>
        <w:autoSpaceDE w:val="0"/>
        <w:autoSpaceDN w:val="0"/>
        <w:adjustRightInd w:val="0"/>
        <w:jc w:val="both"/>
        <w:rPr>
          <w:rFonts w:asciiTheme="minorHAnsi" w:hAnsiTheme="minorHAnsi" w:cs="Arial"/>
          <w:bCs/>
          <w:color w:val="000000"/>
        </w:rPr>
      </w:pPr>
      <w:r w:rsidRPr="00A6147C">
        <w:rPr>
          <w:rFonts w:asciiTheme="minorHAnsi" w:hAnsiTheme="minorHAnsi" w:cs="Arial"/>
          <w:bCs/>
          <w:color w:val="000000"/>
        </w:rPr>
        <w:t xml:space="preserve">Parents will be provided with clear information about the impact of support to enable them to be involved in planning the next steps. </w:t>
      </w:r>
    </w:p>
    <w:p w14:paraId="1A81F0B1" w14:textId="77777777" w:rsidR="00A6147C" w:rsidRPr="00A6147C" w:rsidRDefault="00A6147C" w:rsidP="00A6147C">
      <w:pPr>
        <w:autoSpaceDE w:val="0"/>
        <w:autoSpaceDN w:val="0"/>
        <w:adjustRightInd w:val="0"/>
        <w:jc w:val="both"/>
        <w:rPr>
          <w:rFonts w:asciiTheme="minorHAnsi" w:hAnsiTheme="minorHAnsi" w:cs="Arial"/>
          <w:b/>
          <w:bCs/>
          <w:i/>
          <w:color w:val="000000"/>
        </w:rPr>
      </w:pPr>
    </w:p>
    <w:p w14:paraId="5D179435" w14:textId="77777777" w:rsidR="00A6147C" w:rsidRPr="00A6147C" w:rsidRDefault="00A6147C" w:rsidP="00A6147C">
      <w:pPr>
        <w:autoSpaceDE w:val="0"/>
        <w:autoSpaceDN w:val="0"/>
        <w:adjustRightInd w:val="0"/>
        <w:jc w:val="both"/>
        <w:rPr>
          <w:rFonts w:asciiTheme="minorHAnsi" w:hAnsiTheme="minorHAnsi" w:cs="Calibri"/>
          <w:b/>
          <w:bCs/>
          <w:i/>
          <w:color w:val="000000"/>
        </w:rPr>
      </w:pPr>
      <w:r w:rsidRPr="00A6147C">
        <w:rPr>
          <w:rFonts w:asciiTheme="minorHAnsi" w:hAnsiTheme="minorHAnsi" w:cs="Calibri"/>
          <w:b/>
          <w:bCs/>
          <w:i/>
          <w:color w:val="000000"/>
        </w:rPr>
        <w:t>Referral for an Education, Health and Care Plan</w:t>
      </w:r>
    </w:p>
    <w:p w14:paraId="087336A5" w14:textId="77777777" w:rsidR="00A6147C" w:rsidRPr="00A6147C" w:rsidRDefault="00A6147C" w:rsidP="00A6147C">
      <w:pPr>
        <w:autoSpaceDE w:val="0"/>
        <w:autoSpaceDN w:val="0"/>
        <w:adjustRightInd w:val="0"/>
        <w:jc w:val="both"/>
        <w:rPr>
          <w:rFonts w:asciiTheme="minorHAnsi" w:hAnsiTheme="minorHAnsi" w:cs="Calibri"/>
        </w:rPr>
      </w:pPr>
      <w:r w:rsidRPr="00A6147C">
        <w:rPr>
          <w:rFonts w:asciiTheme="minorHAnsi" w:hAnsiTheme="minorHAnsi" w:cs="Calibri"/>
        </w:rPr>
        <w:t xml:space="preserve">If a child has lifelong or significant difficulties they may undergo a Statutory Assessment Process which is usually requested by the school but can be requested by a parent. This will occur where the complexity of need or a lack of clarity around the needs of the child are such that a multi-agency approach to assessing that need, to planning provision and identifying resources, is required. </w:t>
      </w:r>
    </w:p>
    <w:p w14:paraId="56EE48EE" w14:textId="77777777" w:rsidR="00A6147C" w:rsidRPr="00A6147C" w:rsidRDefault="00A6147C" w:rsidP="00A6147C">
      <w:pPr>
        <w:autoSpaceDE w:val="0"/>
        <w:autoSpaceDN w:val="0"/>
        <w:adjustRightInd w:val="0"/>
        <w:jc w:val="both"/>
        <w:rPr>
          <w:rFonts w:asciiTheme="minorHAnsi" w:hAnsiTheme="minorHAnsi" w:cs="Calibri"/>
        </w:rPr>
      </w:pPr>
    </w:p>
    <w:p w14:paraId="0572C75D" w14:textId="77777777" w:rsidR="00A6147C" w:rsidRPr="00A6147C" w:rsidRDefault="00A6147C" w:rsidP="00A6147C">
      <w:pPr>
        <w:autoSpaceDE w:val="0"/>
        <w:autoSpaceDN w:val="0"/>
        <w:adjustRightInd w:val="0"/>
        <w:jc w:val="both"/>
        <w:rPr>
          <w:rFonts w:asciiTheme="minorHAnsi" w:hAnsiTheme="minorHAnsi" w:cs="Calibri"/>
        </w:rPr>
      </w:pPr>
      <w:r w:rsidRPr="00A6147C">
        <w:rPr>
          <w:rFonts w:asciiTheme="minorHAnsi" w:hAnsiTheme="minorHAnsi" w:cs="Calibri"/>
        </w:rPr>
        <w:t>The decision to make a referral for a statutory assessment will be taken at a progress review.</w:t>
      </w:r>
    </w:p>
    <w:p w14:paraId="2908EB2C" w14:textId="77777777" w:rsidR="00A6147C" w:rsidRPr="00A6147C" w:rsidRDefault="00A6147C" w:rsidP="00A6147C">
      <w:pPr>
        <w:autoSpaceDE w:val="0"/>
        <w:autoSpaceDN w:val="0"/>
        <w:adjustRightInd w:val="0"/>
        <w:jc w:val="both"/>
        <w:rPr>
          <w:rFonts w:asciiTheme="minorHAnsi" w:hAnsiTheme="minorHAnsi" w:cs="Calibri"/>
        </w:rPr>
      </w:pPr>
    </w:p>
    <w:p w14:paraId="25ACF877" w14:textId="77777777" w:rsidR="00A6147C" w:rsidRPr="00A6147C" w:rsidRDefault="00A6147C" w:rsidP="00A6147C">
      <w:pPr>
        <w:autoSpaceDE w:val="0"/>
        <w:autoSpaceDN w:val="0"/>
        <w:adjustRightInd w:val="0"/>
        <w:jc w:val="both"/>
        <w:rPr>
          <w:rFonts w:asciiTheme="minorHAnsi" w:hAnsiTheme="minorHAnsi" w:cs="Calibri"/>
        </w:rPr>
      </w:pPr>
      <w:r w:rsidRPr="00A6147C">
        <w:rPr>
          <w:rFonts w:asciiTheme="minorHAnsi" w:hAnsiTheme="minorHAnsi" w:cs="Calibri"/>
        </w:rPr>
        <w:t>The application for an Education, Health and Care Plans will combine information from a variety of sources including:</w:t>
      </w:r>
    </w:p>
    <w:p w14:paraId="121FD38A" w14:textId="77777777" w:rsidR="00A6147C" w:rsidRPr="00A6147C" w:rsidRDefault="00A6147C" w:rsidP="00A6147C">
      <w:pPr>
        <w:autoSpaceDE w:val="0"/>
        <w:autoSpaceDN w:val="0"/>
        <w:adjustRightInd w:val="0"/>
        <w:jc w:val="both"/>
        <w:rPr>
          <w:rFonts w:asciiTheme="minorHAnsi" w:hAnsiTheme="minorHAnsi" w:cs="Calibri"/>
        </w:rPr>
      </w:pPr>
    </w:p>
    <w:p w14:paraId="129C5638" w14:textId="77777777" w:rsidR="00A6147C" w:rsidRPr="00A6147C" w:rsidRDefault="00A6147C" w:rsidP="004217AE">
      <w:pPr>
        <w:pStyle w:val="ListParagraph"/>
        <w:numPr>
          <w:ilvl w:val="0"/>
          <w:numId w:val="32"/>
        </w:numPr>
        <w:autoSpaceDE w:val="0"/>
        <w:autoSpaceDN w:val="0"/>
        <w:adjustRightInd w:val="0"/>
        <w:spacing w:after="0" w:line="240" w:lineRule="auto"/>
        <w:jc w:val="both"/>
        <w:rPr>
          <w:rFonts w:asciiTheme="minorHAnsi" w:hAnsiTheme="minorHAnsi" w:cs="Calibri"/>
          <w:sz w:val="24"/>
          <w:szCs w:val="24"/>
        </w:rPr>
      </w:pPr>
      <w:r w:rsidRPr="00A6147C">
        <w:rPr>
          <w:rFonts w:asciiTheme="minorHAnsi" w:hAnsiTheme="minorHAnsi" w:cs="Calibri"/>
          <w:sz w:val="24"/>
          <w:szCs w:val="24"/>
        </w:rPr>
        <w:t>Parents</w:t>
      </w:r>
    </w:p>
    <w:p w14:paraId="054982A5" w14:textId="77777777" w:rsidR="00A6147C" w:rsidRPr="00A6147C" w:rsidRDefault="00A6147C" w:rsidP="004217AE">
      <w:pPr>
        <w:pStyle w:val="ListParagraph"/>
        <w:numPr>
          <w:ilvl w:val="0"/>
          <w:numId w:val="32"/>
        </w:numPr>
        <w:autoSpaceDE w:val="0"/>
        <w:autoSpaceDN w:val="0"/>
        <w:adjustRightInd w:val="0"/>
        <w:spacing w:after="0" w:line="240" w:lineRule="auto"/>
        <w:jc w:val="both"/>
        <w:rPr>
          <w:rFonts w:asciiTheme="minorHAnsi" w:hAnsiTheme="minorHAnsi" w:cs="Calibri"/>
          <w:sz w:val="24"/>
          <w:szCs w:val="24"/>
        </w:rPr>
      </w:pPr>
      <w:r w:rsidRPr="00A6147C">
        <w:rPr>
          <w:rFonts w:asciiTheme="minorHAnsi" w:hAnsiTheme="minorHAnsi" w:cs="Calibri"/>
          <w:sz w:val="24"/>
          <w:szCs w:val="24"/>
        </w:rPr>
        <w:t>Teachers</w:t>
      </w:r>
    </w:p>
    <w:p w14:paraId="36F04A33" w14:textId="77777777" w:rsidR="00A6147C" w:rsidRPr="00A6147C" w:rsidRDefault="00A34601" w:rsidP="004217AE">
      <w:pPr>
        <w:pStyle w:val="ListParagraph"/>
        <w:numPr>
          <w:ilvl w:val="0"/>
          <w:numId w:val="32"/>
        </w:numPr>
        <w:autoSpaceDE w:val="0"/>
        <w:autoSpaceDN w:val="0"/>
        <w:adjustRightInd w:val="0"/>
        <w:spacing w:after="0" w:line="240" w:lineRule="auto"/>
        <w:jc w:val="both"/>
        <w:rPr>
          <w:rFonts w:asciiTheme="minorHAnsi" w:hAnsiTheme="minorHAnsi" w:cs="Calibri"/>
          <w:sz w:val="24"/>
          <w:szCs w:val="24"/>
        </w:rPr>
      </w:pPr>
      <w:r>
        <w:rPr>
          <w:rFonts w:asciiTheme="minorHAnsi" w:hAnsiTheme="minorHAnsi" w:cs="Calibri"/>
          <w:sz w:val="24"/>
          <w:szCs w:val="24"/>
        </w:rPr>
        <w:t>SENDCO</w:t>
      </w:r>
    </w:p>
    <w:p w14:paraId="20D93DCD" w14:textId="77777777" w:rsidR="00A6147C" w:rsidRPr="00A6147C" w:rsidRDefault="00A6147C" w:rsidP="004217AE">
      <w:pPr>
        <w:pStyle w:val="ListParagraph"/>
        <w:numPr>
          <w:ilvl w:val="0"/>
          <w:numId w:val="32"/>
        </w:numPr>
        <w:autoSpaceDE w:val="0"/>
        <w:autoSpaceDN w:val="0"/>
        <w:adjustRightInd w:val="0"/>
        <w:spacing w:after="0" w:line="240" w:lineRule="auto"/>
        <w:jc w:val="both"/>
        <w:rPr>
          <w:rFonts w:asciiTheme="minorHAnsi" w:hAnsiTheme="minorHAnsi" w:cs="Calibri"/>
          <w:sz w:val="24"/>
          <w:szCs w:val="24"/>
        </w:rPr>
      </w:pPr>
      <w:r w:rsidRPr="00A6147C">
        <w:rPr>
          <w:rFonts w:asciiTheme="minorHAnsi" w:hAnsiTheme="minorHAnsi" w:cs="Calibri"/>
          <w:sz w:val="24"/>
          <w:szCs w:val="24"/>
        </w:rPr>
        <w:t>Social Care</w:t>
      </w:r>
    </w:p>
    <w:p w14:paraId="5D17BB7E" w14:textId="77777777" w:rsidR="00A6147C" w:rsidRPr="00A6147C" w:rsidRDefault="00A6147C" w:rsidP="004217AE">
      <w:pPr>
        <w:pStyle w:val="ListParagraph"/>
        <w:numPr>
          <w:ilvl w:val="0"/>
          <w:numId w:val="32"/>
        </w:numPr>
        <w:autoSpaceDE w:val="0"/>
        <w:autoSpaceDN w:val="0"/>
        <w:adjustRightInd w:val="0"/>
        <w:spacing w:after="0" w:line="240" w:lineRule="auto"/>
        <w:jc w:val="both"/>
        <w:rPr>
          <w:rFonts w:asciiTheme="minorHAnsi" w:hAnsiTheme="minorHAnsi" w:cs="Calibri"/>
          <w:sz w:val="24"/>
          <w:szCs w:val="24"/>
        </w:rPr>
      </w:pPr>
      <w:r w:rsidRPr="00A6147C">
        <w:rPr>
          <w:rFonts w:asciiTheme="minorHAnsi" w:hAnsiTheme="minorHAnsi" w:cs="Calibri"/>
          <w:sz w:val="24"/>
          <w:szCs w:val="24"/>
        </w:rPr>
        <w:t>Health professionals</w:t>
      </w:r>
    </w:p>
    <w:p w14:paraId="1FE2DD96" w14:textId="77777777" w:rsidR="00A6147C" w:rsidRPr="00A6147C" w:rsidRDefault="00A6147C" w:rsidP="00A6147C">
      <w:pPr>
        <w:autoSpaceDE w:val="0"/>
        <w:autoSpaceDN w:val="0"/>
        <w:adjustRightInd w:val="0"/>
        <w:jc w:val="both"/>
        <w:rPr>
          <w:rFonts w:asciiTheme="minorHAnsi" w:hAnsiTheme="minorHAnsi" w:cs="Calibri"/>
          <w:bCs/>
        </w:rPr>
      </w:pPr>
    </w:p>
    <w:p w14:paraId="60A7690F" w14:textId="77777777" w:rsidR="00A6147C" w:rsidRPr="00A6147C" w:rsidRDefault="00A6147C" w:rsidP="00A6147C">
      <w:pPr>
        <w:autoSpaceDE w:val="0"/>
        <w:autoSpaceDN w:val="0"/>
        <w:adjustRightInd w:val="0"/>
        <w:jc w:val="both"/>
        <w:rPr>
          <w:rFonts w:asciiTheme="minorHAnsi" w:hAnsiTheme="minorHAnsi" w:cs="Calibri"/>
        </w:rPr>
      </w:pPr>
      <w:r w:rsidRPr="00A6147C">
        <w:rPr>
          <w:rFonts w:asciiTheme="minorHAnsi" w:hAnsiTheme="minorHAnsi" w:cs="Calibri"/>
          <w:bCs/>
        </w:rPr>
        <w:t xml:space="preserve">Information will be gathered relating to the current provision provided, action points that have been taken, and the preliminary outcomes of targets set. A decision will be made by a group of people from education, health and social care about whether or the child is eligible for an EHC Plan. </w:t>
      </w:r>
      <w:r w:rsidRPr="00A6147C">
        <w:rPr>
          <w:rFonts w:asciiTheme="minorHAnsi" w:hAnsiTheme="minorHAnsi" w:cs="Calibri"/>
        </w:rPr>
        <w:t xml:space="preserve">Parents have the right to appeal against a decision not to initiate a statutory assessment leading to an EHC Plan. </w:t>
      </w:r>
    </w:p>
    <w:p w14:paraId="27357532" w14:textId="77777777" w:rsidR="00A6147C" w:rsidRPr="00A6147C" w:rsidRDefault="00A6147C" w:rsidP="00A6147C">
      <w:pPr>
        <w:autoSpaceDE w:val="0"/>
        <w:autoSpaceDN w:val="0"/>
        <w:adjustRightInd w:val="0"/>
        <w:jc w:val="both"/>
        <w:rPr>
          <w:rFonts w:asciiTheme="minorHAnsi" w:hAnsiTheme="minorHAnsi" w:cs="Calibri"/>
          <w:bCs/>
        </w:rPr>
      </w:pPr>
    </w:p>
    <w:p w14:paraId="3CC8F567" w14:textId="77777777" w:rsidR="00A6147C" w:rsidRPr="00A6147C" w:rsidRDefault="00A6147C" w:rsidP="00A6147C">
      <w:pPr>
        <w:jc w:val="both"/>
        <w:rPr>
          <w:rFonts w:asciiTheme="minorHAnsi" w:hAnsiTheme="minorHAnsi" w:cs="Calibri"/>
        </w:rPr>
      </w:pPr>
      <w:r w:rsidRPr="00A6147C">
        <w:rPr>
          <w:rFonts w:asciiTheme="minorHAnsi" w:hAnsiTheme="minorHAnsi" w:cs="Calibri"/>
        </w:rPr>
        <w:lastRenderedPageBreak/>
        <w:t>Further information about EHC Plans can found via the SEND Local Offer:</w:t>
      </w:r>
    </w:p>
    <w:p w14:paraId="07F023C8" w14:textId="77777777" w:rsidR="00A6147C" w:rsidRPr="00A6147C" w:rsidRDefault="00A6147C" w:rsidP="00A6147C">
      <w:pPr>
        <w:jc w:val="both"/>
        <w:rPr>
          <w:rFonts w:asciiTheme="minorHAnsi" w:hAnsiTheme="minorHAnsi" w:cs="Calibri"/>
        </w:rPr>
      </w:pPr>
    </w:p>
    <w:p w14:paraId="26AB84C8" w14:textId="77777777" w:rsidR="00A6147C" w:rsidRPr="00A6147C" w:rsidRDefault="00FB7EEE" w:rsidP="00A6147C">
      <w:pPr>
        <w:jc w:val="both"/>
        <w:rPr>
          <w:rFonts w:asciiTheme="minorHAnsi" w:hAnsiTheme="minorHAnsi" w:cs="Calibri"/>
        </w:rPr>
      </w:pPr>
      <w:hyperlink r:id="rId17" w:history="1">
        <w:r w:rsidR="00A6147C" w:rsidRPr="00A6147C">
          <w:rPr>
            <w:rStyle w:val="Hyperlink"/>
            <w:rFonts w:asciiTheme="minorHAnsi" w:hAnsiTheme="minorHAnsi" w:cs="Calibri"/>
          </w:rPr>
          <w:t>www.nottinghamshire.sendlocaloffer.org.uk</w:t>
        </w:r>
      </w:hyperlink>
      <w:r w:rsidR="00A6147C" w:rsidRPr="00A6147C">
        <w:rPr>
          <w:rFonts w:asciiTheme="minorHAnsi" w:hAnsiTheme="minorHAnsi" w:cs="Calibri"/>
        </w:rPr>
        <w:t xml:space="preserve"> </w:t>
      </w:r>
    </w:p>
    <w:p w14:paraId="4BDB5498" w14:textId="77777777" w:rsidR="00A6147C" w:rsidRPr="00A6147C" w:rsidRDefault="00A6147C" w:rsidP="00A6147C">
      <w:pPr>
        <w:jc w:val="both"/>
        <w:rPr>
          <w:rFonts w:asciiTheme="minorHAnsi" w:hAnsiTheme="minorHAnsi" w:cs="Calibri"/>
        </w:rPr>
      </w:pPr>
    </w:p>
    <w:p w14:paraId="1860C9FF" w14:textId="77777777" w:rsidR="00A6147C" w:rsidRPr="00A6147C" w:rsidRDefault="00A6147C" w:rsidP="00A6147C">
      <w:pPr>
        <w:jc w:val="both"/>
        <w:rPr>
          <w:rFonts w:asciiTheme="minorHAnsi" w:hAnsiTheme="minorHAnsi" w:cs="Calibri"/>
        </w:rPr>
      </w:pPr>
      <w:r w:rsidRPr="00A6147C">
        <w:rPr>
          <w:rFonts w:asciiTheme="minorHAnsi" w:hAnsiTheme="minorHAnsi" w:cs="Calibri"/>
        </w:rPr>
        <w:t>or by speaking to an Education, Health and Care Plan Co-</w:t>
      </w:r>
      <w:proofErr w:type="gramStart"/>
      <w:r w:rsidRPr="00A6147C">
        <w:rPr>
          <w:rFonts w:asciiTheme="minorHAnsi" w:hAnsiTheme="minorHAnsi" w:cs="Calibri"/>
        </w:rPr>
        <w:t>ordinator  on</w:t>
      </w:r>
      <w:proofErr w:type="gramEnd"/>
      <w:r w:rsidRPr="00A6147C">
        <w:rPr>
          <w:rFonts w:asciiTheme="minorHAnsi" w:hAnsiTheme="minorHAnsi" w:cs="Calibri"/>
        </w:rPr>
        <w:t>:</w:t>
      </w:r>
    </w:p>
    <w:p w14:paraId="2916C19D" w14:textId="77777777" w:rsidR="00A6147C" w:rsidRPr="00A6147C" w:rsidRDefault="00A6147C" w:rsidP="00A6147C">
      <w:pPr>
        <w:jc w:val="both"/>
        <w:rPr>
          <w:rFonts w:asciiTheme="minorHAnsi" w:hAnsiTheme="minorHAnsi" w:cs="Calibri"/>
          <w:b/>
        </w:rPr>
      </w:pPr>
    </w:p>
    <w:p w14:paraId="2F3AD7AF" w14:textId="77777777" w:rsidR="00A6147C" w:rsidRPr="00A6147C" w:rsidRDefault="00A6147C" w:rsidP="00A6147C">
      <w:pPr>
        <w:jc w:val="both"/>
        <w:rPr>
          <w:rFonts w:asciiTheme="minorHAnsi" w:hAnsiTheme="minorHAnsi" w:cs="Calibri"/>
          <w:b/>
          <w:bCs/>
          <w:lang w:eastAsia="en-GB"/>
        </w:rPr>
      </w:pPr>
      <w:r w:rsidRPr="00A6147C">
        <w:rPr>
          <w:rFonts w:asciiTheme="minorHAnsi" w:hAnsiTheme="minorHAnsi" w:cs="Calibri"/>
          <w:b/>
          <w:bCs/>
          <w:lang w:eastAsia="en-GB"/>
        </w:rPr>
        <w:t>0115 9774012 or 0115 9773323</w:t>
      </w:r>
    </w:p>
    <w:p w14:paraId="74869460" w14:textId="77777777" w:rsidR="00A6147C" w:rsidRPr="00A6147C" w:rsidRDefault="00A6147C" w:rsidP="00A6147C">
      <w:pPr>
        <w:jc w:val="both"/>
        <w:rPr>
          <w:rFonts w:asciiTheme="minorHAnsi" w:hAnsiTheme="minorHAnsi" w:cs="Calibri"/>
          <w:b/>
          <w:bCs/>
          <w:lang w:eastAsia="en-GB"/>
        </w:rPr>
      </w:pPr>
    </w:p>
    <w:p w14:paraId="2E805313" w14:textId="77777777" w:rsidR="00A6147C" w:rsidRPr="00A6147C" w:rsidRDefault="00A6147C" w:rsidP="00A6147C">
      <w:pPr>
        <w:jc w:val="both"/>
        <w:rPr>
          <w:rFonts w:asciiTheme="minorHAnsi" w:hAnsiTheme="minorHAnsi" w:cs="Calibri"/>
        </w:rPr>
      </w:pPr>
      <w:r w:rsidRPr="00A6147C">
        <w:rPr>
          <w:rFonts w:asciiTheme="minorHAnsi" w:hAnsiTheme="minorHAnsi" w:cs="Calibri"/>
        </w:rPr>
        <w:t>or by contacting the Parent Partnership Service on:</w:t>
      </w:r>
    </w:p>
    <w:p w14:paraId="187F57B8" w14:textId="77777777" w:rsidR="00A6147C" w:rsidRPr="00A6147C" w:rsidRDefault="00A6147C" w:rsidP="00A6147C">
      <w:pPr>
        <w:jc w:val="both"/>
        <w:rPr>
          <w:rFonts w:asciiTheme="minorHAnsi" w:hAnsiTheme="minorHAnsi" w:cs="Calibri"/>
        </w:rPr>
      </w:pPr>
    </w:p>
    <w:p w14:paraId="65025AAE" w14:textId="77777777" w:rsidR="00A6147C" w:rsidRPr="00A6147C" w:rsidRDefault="00A6147C" w:rsidP="00A6147C">
      <w:pPr>
        <w:jc w:val="both"/>
        <w:rPr>
          <w:rFonts w:asciiTheme="minorHAnsi" w:hAnsiTheme="minorHAnsi" w:cs="Calibri"/>
          <w:b/>
        </w:rPr>
      </w:pPr>
      <w:r w:rsidRPr="00A6147C">
        <w:rPr>
          <w:rFonts w:asciiTheme="minorHAnsi" w:hAnsiTheme="minorHAnsi" w:cs="Calibri"/>
          <w:b/>
        </w:rPr>
        <w:t>0115 948 2888</w:t>
      </w:r>
    </w:p>
    <w:p w14:paraId="54738AF4" w14:textId="77777777" w:rsidR="00A6147C" w:rsidRPr="00A6147C" w:rsidRDefault="00A6147C" w:rsidP="00A6147C">
      <w:pPr>
        <w:jc w:val="both"/>
        <w:rPr>
          <w:rFonts w:asciiTheme="minorHAnsi" w:hAnsiTheme="minorHAnsi" w:cs="Calibri"/>
          <w:b/>
        </w:rPr>
      </w:pPr>
    </w:p>
    <w:p w14:paraId="217342E8" w14:textId="77777777" w:rsidR="00A6147C" w:rsidRPr="00A6147C" w:rsidRDefault="00A6147C" w:rsidP="00A6147C">
      <w:pPr>
        <w:autoSpaceDE w:val="0"/>
        <w:autoSpaceDN w:val="0"/>
        <w:adjustRightInd w:val="0"/>
        <w:jc w:val="both"/>
        <w:rPr>
          <w:rFonts w:asciiTheme="minorHAnsi" w:hAnsiTheme="minorHAnsi" w:cs="Calibri"/>
          <w:b/>
          <w:bCs/>
          <w:i/>
          <w:color w:val="000000"/>
        </w:rPr>
      </w:pPr>
      <w:r w:rsidRPr="00A6147C">
        <w:rPr>
          <w:rFonts w:asciiTheme="minorHAnsi" w:hAnsiTheme="minorHAnsi" w:cs="Calibri"/>
          <w:b/>
          <w:bCs/>
          <w:i/>
          <w:color w:val="000000"/>
        </w:rPr>
        <w:t>Education, Health and Care Plans [EHC Plan]</w:t>
      </w:r>
    </w:p>
    <w:p w14:paraId="46ABBD8F" w14:textId="77777777" w:rsidR="00A6147C" w:rsidRPr="00A6147C" w:rsidRDefault="00A6147C" w:rsidP="00A6147C">
      <w:pPr>
        <w:pStyle w:val="ListParagraph"/>
        <w:autoSpaceDE w:val="0"/>
        <w:autoSpaceDN w:val="0"/>
        <w:adjustRightInd w:val="0"/>
        <w:spacing w:after="0" w:line="240" w:lineRule="auto"/>
        <w:jc w:val="both"/>
        <w:rPr>
          <w:rFonts w:asciiTheme="minorHAnsi" w:hAnsiTheme="minorHAnsi" w:cs="Calibri"/>
          <w:b/>
          <w:bCs/>
          <w:i/>
          <w:color w:val="000000"/>
          <w:sz w:val="24"/>
          <w:szCs w:val="24"/>
        </w:rPr>
      </w:pPr>
    </w:p>
    <w:p w14:paraId="18113058" w14:textId="77777777" w:rsidR="00A6147C" w:rsidRPr="00A6147C" w:rsidRDefault="00A6147C" w:rsidP="00A6147C">
      <w:pPr>
        <w:pStyle w:val="ListParagraph"/>
        <w:numPr>
          <w:ilvl w:val="0"/>
          <w:numId w:val="3"/>
        </w:numPr>
        <w:autoSpaceDE w:val="0"/>
        <w:autoSpaceDN w:val="0"/>
        <w:adjustRightInd w:val="0"/>
        <w:spacing w:after="0" w:line="240" w:lineRule="auto"/>
        <w:ind w:left="426" w:hanging="426"/>
        <w:jc w:val="both"/>
        <w:rPr>
          <w:rFonts w:asciiTheme="minorHAnsi" w:hAnsiTheme="minorHAnsi" w:cs="Calibri"/>
          <w:color w:val="000000"/>
          <w:sz w:val="24"/>
          <w:szCs w:val="24"/>
        </w:rPr>
      </w:pPr>
      <w:r w:rsidRPr="00A6147C">
        <w:rPr>
          <w:rFonts w:asciiTheme="minorHAnsi" w:hAnsiTheme="minorHAnsi" w:cs="Calibri"/>
          <w:color w:val="000000"/>
          <w:sz w:val="24"/>
          <w:szCs w:val="24"/>
        </w:rPr>
        <w:t xml:space="preserve">Following Statutory Assessment, an EHC Plan will be provided by </w:t>
      </w:r>
      <w:r w:rsidRPr="00A6147C">
        <w:rPr>
          <w:rFonts w:asciiTheme="minorHAnsi" w:hAnsiTheme="minorHAnsi" w:cs="Calibri"/>
          <w:sz w:val="24"/>
          <w:szCs w:val="24"/>
        </w:rPr>
        <w:t xml:space="preserve">Nottinghamshire County Council, </w:t>
      </w:r>
      <w:r w:rsidRPr="00A6147C">
        <w:rPr>
          <w:rFonts w:asciiTheme="minorHAnsi" w:hAnsiTheme="minorHAnsi" w:cs="Calibri"/>
          <w:color w:val="000000"/>
          <w:sz w:val="24"/>
          <w:szCs w:val="24"/>
        </w:rPr>
        <w:t>if it is decided that the child’s needs are not being met by the support that is ordinarily available. The school and the child’s parents will be involved developing and producing the plan.</w:t>
      </w:r>
    </w:p>
    <w:p w14:paraId="6267813D" w14:textId="77777777" w:rsidR="00A6147C" w:rsidRPr="00A6147C" w:rsidRDefault="00A6147C" w:rsidP="00A6147C">
      <w:pPr>
        <w:pStyle w:val="ListParagraph"/>
        <w:numPr>
          <w:ilvl w:val="0"/>
          <w:numId w:val="3"/>
        </w:numPr>
        <w:autoSpaceDE w:val="0"/>
        <w:autoSpaceDN w:val="0"/>
        <w:adjustRightInd w:val="0"/>
        <w:spacing w:after="0" w:line="240" w:lineRule="auto"/>
        <w:ind w:left="426" w:hanging="426"/>
        <w:jc w:val="both"/>
        <w:rPr>
          <w:rFonts w:asciiTheme="minorHAnsi" w:hAnsiTheme="minorHAnsi" w:cs="Calibri"/>
          <w:sz w:val="24"/>
          <w:szCs w:val="24"/>
        </w:rPr>
      </w:pPr>
      <w:r w:rsidRPr="00A6147C">
        <w:rPr>
          <w:rFonts w:asciiTheme="minorHAnsi" w:hAnsiTheme="minorHAnsi" w:cs="Calibri"/>
          <w:sz w:val="24"/>
          <w:szCs w:val="24"/>
        </w:rPr>
        <w:t xml:space="preserve">Parents have the right to appeal against the content of the EHC Plan. They may also appeal against the school named in the Plan if it differs from their preferred choice. </w:t>
      </w:r>
    </w:p>
    <w:p w14:paraId="7B120993" w14:textId="77777777" w:rsidR="00A6147C" w:rsidRPr="00A6147C" w:rsidRDefault="00A6147C" w:rsidP="00A6147C">
      <w:pPr>
        <w:pStyle w:val="ListParagraph"/>
        <w:numPr>
          <w:ilvl w:val="0"/>
          <w:numId w:val="3"/>
        </w:numPr>
        <w:autoSpaceDE w:val="0"/>
        <w:autoSpaceDN w:val="0"/>
        <w:adjustRightInd w:val="0"/>
        <w:spacing w:after="0" w:line="240" w:lineRule="auto"/>
        <w:ind w:left="426" w:hanging="426"/>
        <w:jc w:val="both"/>
        <w:rPr>
          <w:rFonts w:asciiTheme="minorHAnsi" w:hAnsiTheme="minorHAnsi" w:cs="Calibri"/>
          <w:sz w:val="24"/>
          <w:szCs w:val="24"/>
        </w:rPr>
      </w:pPr>
      <w:r w:rsidRPr="00A6147C">
        <w:rPr>
          <w:rFonts w:asciiTheme="minorHAnsi" w:hAnsiTheme="minorHAnsi" w:cs="Calibri"/>
          <w:sz w:val="24"/>
          <w:szCs w:val="24"/>
        </w:rPr>
        <w:t>Once the EHC Plan has been completed and agreed, it will be kept as part of the pupil’s formal record and reviewed at least annually by staff, parents and the pupil. The annual review enables provision for the pupil to be evaluated and, where appropriate, for changes to be put in place, for example, reducing or increasing levels of support.</w:t>
      </w:r>
    </w:p>
    <w:p w14:paraId="06BBA33E" w14:textId="77777777" w:rsidR="00A6147C" w:rsidRPr="00A6147C" w:rsidRDefault="00A6147C" w:rsidP="00A6147C">
      <w:pPr>
        <w:pStyle w:val="ListParagraph"/>
        <w:autoSpaceDE w:val="0"/>
        <w:autoSpaceDN w:val="0"/>
        <w:adjustRightInd w:val="0"/>
        <w:spacing w:after="0" w:line="240" w:lineRule="auto"/>
        <w:ind w:left="426"/>
        <w:jc w:val="both"/>
        <w:rPr>
          <w:rFonts w:asciiTheme="minorHAnsi" w:hAnsiTheme="minorHAnsi" w:cs="Calibri"/>
          <w:sz w:val="24"/>
          <w:szCs w:val="24"/>
        </w:rPr>
      </w:pPr>
    </w:p>
    <w:p w14:paraId="51523AB4" w14:textId="77777777" w:rsidR="00A6147C" w:rsidRPr="00A6147C" w:rsidRDefault="00A6147C" w:rsidP="00A6147C">
      <w:pPr>
        <w:pStyle w:val="ListParagraph"/>
        <w:numPr>
          <w:ilvl w:val="0"/>
          <w:numId w:val="10"/>
        </w:numPr>
        <w:spacing w:after="0" w:line="240" w:lineRule="auto"/>
        <w:jc w:val="both"/>
        <w:rPr>
          <w:rFonts w:asciiTheme="minorHAnsi" w:hAnsiTheme="minorHAnsi" w:cs="Arial"/>
          <w:b/>
          <w:sz w:val="24"/>
          <w:szCs w:val="24"/>
        </w:rPr>
      </w:pPr>
      <w:r w:rsidRPr="00A6147C">
        <w:rPr>
          <w:rFonts w:asciiTheme="minorHAnsi" w:hAnsiTheme="minorHAnsi" w:cs="Arial"/>
          <w:b/>
          <w:sz w:val="24"/>
          <w:szCs w:val="24"/>
        </w:rPr>
        <w:t>Access to the curriculum, information and associated services</w:t>
      </w:r>
    </w:p>
    <w:p w14:paraId="464FCBC1" w14:textId="77777777" w:rsidR="00A6147C" w:rsidRPr="00A6147C" w:rsidRDefault="00A6147C" w:rsidP="00A6147C">
      <w:pPr>
        <w:pStyle w:val="ListParagraph"/>
        <w:autoSpaceDE w:val="0"/>
        <w:autoSpaceDN w:val="0"/>
        <w:adjustRightInd w:val="0"/>
        <w:spacing w:after="0" w:line="240" w:lineRule="auto"/>
        <w:ind w:left="360"/>
        <w:jc w:val="both"/>
        <w:rPr>
          <w:rFonts w:asciiTheme="minorHAnsi" w:hAnsiTheme="minorHAnsi" w:cs="Arial"/>
          <w:bCs/>
          <w:color w:val="808080"/>
          <w:sz w:val="24"/>
          <w:szCs w:val="24"/>
        </w:rPr>
      </w:pPr>
    </w:p>
    <w:p w14:paraId="6B149008" w14:textId="77777777" w:rsidR="00A6147C" w:rsidRPr="00A6147C" w:rsidRDefault="00A6147C" w:rsidP="00A6147C">
      <w:pPr>
        <w:pStyle w:val="ListParagraph"/>
        <w:autoSpaceDE w:val="0"/>
        <w:autoSpaceDN w:val="0"/>
        <w:adjustRightInd w:val="0"/>
        <w:spacing w:after="0" w:line="240" w:lineRule="auto"/>
        <w:ind w:left="0"/>
        <w:jc w:val="both"/>
        <w:rPr>
          <w:rFonts w:asciiTheme="minorHAnsi" w:hAnsiTheme="minorHAnsi" w:cs="Arial"/>
          <w:bCs/>
          <w:sz w:val="24"/>
          <w:szCs w:val="24"/>
        </w:rPr>
      </w:pPr>
      <w:r w:rsidRPr="00A6147C">
        <w:rPr>
          <w:rFonts w:asciiTheme="minorHAnsi" w:hAnsiTheme="minorHAnsi" w:cs="Arial"/>
          <w:bCs/>
          <w:sz w:val="24"/>
          <w:szCs w:val="24"/>
        </w:rPr>
        <w:t>Pupils with SEN</w:t>
      </w:r>
      <w:r w:rsidR="00A34601">
        <w:rPr>
          <w:rFonts w:asciiTheme="minorHAnsi" w:hAnsiTheme="minorHAnsi" w:cs="Arial"/>
          <w:bCs/>
          <w:sz w:val="24"/>
          <w:szCs w:val="24"/>
        </w:rPr>
        <w:t>D</w:t>
      </w:r>
      <w:r w:rsidRPr="00A6147C">
        <w:rPr>
          <w:rFonts w:asciiTheme="minorHAnsi" w:hAnsiTheme="minorHAnsi" w:cs="Arial"/>
          <w:bCs/>
          <w:sz w:val="24"/>
          <w:szCs w:val="24"/>
        </w:rPr>
        <w:t xml:space="preserve"> will be given access to the curriculum through the specialist SEN</w:t>
      </w:r>
      <w:r w:rsidR="00A34601">
        <w:rPr>
          <w:rFonts w:asciiTheme="minorHAnsi" w:hAnsiTheme="minorHAnsi" w:cs="Arial"/>
          <w:bCs/>
          <w:sz w:val="24"/>
          <w:szCs w:val="24"/>
        </w:rPr>
        <w:t>D</w:t>
      </w:r>
      <w:r w:rsidRPr="00A6147C">
        <w:rPr>
          <w:rFonts w:asciiTheme="minorHAnsi" w:hAnsiTheme="minorHAnsi" w:cs="Arial"/>
          <w:bCs/>
          <w:sz w:val="24"/>
          <w:szCs w:val="24"/>
        </w:rPr>
        <w:t xml:space="preserve"> provision provided by the school as is necessary, as far as possible, in line with the wishes of their parents and the needs of the individual.</w:t>
      </w:r>
    </w:p>
    <w:p w14:paraId="5C8C6B09" w14:textId="77777777" w:rsidR="00A6147C" w:rsidRPr="00A6147C" w:rsidRDefault="00A6147C" w:rsidP="00A6147C">
      <w:pPr>
        <w:pStyle w:val="ListParagraph"/>
        <w:autoSpaceDE w:val="0"/>
        <w:autoSpaceDN w:val="0"/>
        <w:adjustRightInd w:val="0"/>
        <w:spacing w:after="0" w:line="240" w:lineRule="auto"/>
        <w:ind w:left="0"/>
        <w:jc w:val="both"/>
        <w:rPr>
          <w:rFonts w:asciiTheme="minorHAnsi" w:hAnsiTheme="minorHAnsi" w:cs="Arial"/>
          <w:bCs/>
          <w:sz w:val="24"/>
          <w:szCs w:val="24"/>
        </w:rPr>
      </w:pPr>
    </w:p>
    <w:p w14:paraId="740F0B23" w14:textId="77777777" w:rsidR="00A6147C" w:rsidRPr="00A6147C" w:rsidRDefault="00A6147C" w:rsidP="00A6147C">
      <w:pPr>
        <w:pStyle w:val="Default"/>
        <w:jc w:val="both"/>
        <w:rPr>
          <w:rFonts w:asciiTheme="minorHAnsi" w:hAnsiTheme="minorHAnsi"/>
        </w:rPr>
      </w:pPr>
      <w:r w:rsidRPr="00A6147C">
        <w:rPr>
          <w:rFonts w:asciiTheme="minorHAnsi" w:hAnsiTheme="minorHAnsi"/>
        </w:rPr>
        <w:t xml:space="preserve">All children have an entitlement to a broad and balanced curriculum, which is differentiated to enable children to: </w:t>
      </w:r>
    </w:p>
    <w:p w14:paraId="36A8BF59" w14:textId="77777777" w:rsidR="00A6147C" w:rsidRPr="00A6147C" w:rsidRDefault="00A6147C" w:rsidP="004217AE">
      <w:pPr>
        <w:pStyle w:val="Default"/>
        <w:numPr>
          <w:ilvl w:val="0"/>
          <w:numId w:val="33"/>
        </w:numPr>
        <w:jc w:val="both"/>
        <w:rPr>
          <w:rFonts w:asciiTheme="minorHAnsi" w:hAnsiTheme="minorHAnsi"/>
        </w:rPr>
      </w:pPr>
      <w:r w:rsidRPr="00A6147C">
        <w:rPr>
          <w:rFonts w:asciiTheme="minorHAnsi" w:hAnsiTheme="minorHAnsi"/>
        </w:rPr>
        <w:t xml:space="preserve">understand the relevance and purpose of learning activities; </w:t>
      </w:r>
    </w:p>
    <w:p w14:paraId="4BDC1F6C" w14:textId="77777777" w:rsidR="00A6147C" w:rsidRPr="00A6147C" w:rsidRDefault="00A6147C" w:rsidP="004217AE">
      <w:pPr>
        <w:pStyle w:val="Default"/>
        <w:numPr>
          <w:ilvl w:val="0"/>
          <w:numId w:val="33"/>
        </w:numPr>
        <w:jc w:val="both"/>
        <w:rPr>
          <w:rFonts w:asciiTheme="minorHAnsi" w:hAnsiTheme="minorHAnsi"/>
        </w:rPr>
      </w:pPr>
      <w:r w:rsidRPr="00A6147C">
        <w:rPr>
          <w:rFonts w:asciiTheme="minorHAnsi" w:hAnsiTheme="minorHAnsi"/>
        </w:rPr>
        <w:t xml:space="preserve">experience levels of understanding and rates of progress that bring feelings of success and achievement. </w:t>
      </w:r>
    </w:p>
    <w:p w14:paraId="3382A365" w14:textId="77777777" w:rsidR="00A6147C" w:rsidRPr="00A6147C" w:rsidRDefault="00A6147C" w:rsidP="00A6147C">
      <w:pPr>
        <w:pStyle w:val="Default"/>
        <w:jc w:val="both"/>
        <w:rPr>
          <w:rFonts w:asciiTheme="minorHAnsi" w:hAnsiTheme="minorHAnsi"/>
        </w:rPr>
      </w:pPr>
    </w:p>
    <w:p w14:paraId="2C6A978F" w14:textId="607829E0" w:rsidR="00A6147C" w:rsidRDefault="00A6147C" w:rsidP="00A6147C">
      <w:pPr>
        <w:pStyle w:val="Default"/>
        <w:jc w:val="both"/>
        <w:rPr>
          <w:rFonts w:asciiTheme="minorHAnsi" w:hAnsiTheme="minorHAnsi"/>
        </w:rPr>
      </w:pPr>
      <w:r w:rsidRPr="00A6147C">
        <w:rPr>
          <w:rFonts w:asciiTheme="minorHAnsi" w:hAnsiTheme="minorHAnsi"/>
        </w:rPr>
        <w:t xml:space="preserve">Teachers use a range of strategies to meet children’s special educational needs. Lessons have clear learning objectives; work is differentiated appropriately, and assessment is used to inform the next stage of learning. </w:t>
      </w:r>
    </w:p>
    <w:p w14:paraId="7CEB4F63" w14:textId="77777777" w:rsidR="006D6BA7" w:rsidRPr="00A6147C" w:rsidRDefault="006D6BA7" w:rsidP="00A6147C">
      <w:pPr>
        <w:pStyle w:val="Default"/>
        <w:jc w:val="both"/>
        <w:rPr>
          <w:rFonts w:asciiTheme="minorHAnsi" w:hAnsiTheme="minorHAnsi"/>
        </w:rPr>
      </w:pPr>
    </w:p>
    <w:p w14:paraId="6FE6C75F" w14:textId="77777777" w:rsidR="00A6147C" w:rsidRPr="00A6147C" w:rsidRDefault="00A6147C" w:rsidP="00A6147C">
      <w:pPr>
        <w:pStyle w:val="Default"/>
        <w:jc w:val="both"/>
        <w:rPr>
          <w:rFonts w:asciiTheme="minorHAnsi" w:hAnsiTheme="minorHAnsi"/>
        </w:rPr>
      </w:pPr>
      <w:r w:rsidRPr="00A6147C">
        <w:rPr>
          <w:rFonts w:asciiTheme="minorHAnsi" w:hAnsiTheme="minorHAnsi"/>
        </w:rPr>
        <w:t xml:space="preserve">Individual Education Plans which employ a small-steps approach, feature in the provision that is made in the school for pupils at SEN support. Breaking down the existing levels of attainment into finely graded steps and targets ensures that children experience success. . </w:t>
      </w:r>
    </w:p>
    <w:p w14:paraId="18E84E6C" w14:textId="77777777" w:rsidR="00A6147C" w:rsidRPr="00A6147C" w:rsidRDefault="00A6147C" w:rsidP="00A6147C">
      <w:pPr>
        <w:pStyle w:val="ListParagraph"/>
        <w:autoSpaceDE w:val="0"/>
        <w:autoSpaceDN w:val="0"/>
        <w:adjustRightInd w:val="0"/>
        <w:spacing w:after="0" w:line="240" w:lineRule="auto"/>
        <w:ind w:left="0"/>
        <w:jc w:val="both"/>
        <w:rPr>
          <w:rFonts w:asciiTheme="minorHAnsi" w:hAnsiTheme="minorHAnsi" w:cs="Calibri"/>
          <w:sz w:val="24"/>
          <w:szCs w:val="24"/>
        </w:rPr>
      </w:pPr>
      <w:r w:rsidRPr="00A6147C">
        <w:rPr>
          <w:rFonts w:asciiTheme="minorHAnsi" w:hAnsiTheme="minorHAnsi" w:cs="Calibri"/>
          <w:sz w:val="24"/>
          <w:szCs w:val="24"/>
        </w:rPr>
        <w:t xml:space="preserve">The school supports children in a manner that acknowledges their entitlement to share the same learning experiences enjoyed by their peers. Wherever possible, children are not withdrawn from the classroom situation. However, there are times when to maximise </w:t>
      </w:r>
      <w:r w:rsidRPr="00A6147C">
        <w:rPr>
          <w:rFonts w:asciiTheme="minorHAnsi" w:hAnsiTheme="minorHAnsi" w:cs="Calibri"/>
          <w:sz w:val="24"/>
          <w:szCs w:val="24"/>
        </w:rPr>
        <w:lastRenderedPageBreak/>
        <w:t>learning, children work in small groups, or in a one-to-one situation outside the classroom. These arrangements will be discussed with parents.</w:t>
      </w:r>
    </w:p>
    <w:p w14:paraId="5C71F136" w14:textId="77777777" w:rsidR="00A6147C" w:rsidRPr="00A6147C" w:rsidRDefault="00A6147C" w:rsidP="00A6147C">
      <w:pPr>
        <w:pStyle w:val="ListParagraph"/>
        <w:autoSpaceDE w:val="0"/>
        <w:autoSpaceDN w:val="0"/>
        <w:adjustRightInd w:val="0"/>
        <w:spacing w:after="0" w:line="240" w:lineRule="auto"/>
        <w:ind w:left="0"/>
        <w:jc w:val="both"/>
        <w:rPr>
          <w:rFonts w:asciiTheme="minorHAnsi" w:hAnsiTheme="minorHAnsi" w:cs="Arial"/>
          <w:bCs/>
          <w:color w:val="808080"/>
          <w:sz w:val="24"/>
          <w:szCs w:val="24"/>
        </w:rPr>
      </w:pPr>
    </w:p>
    <w:p w14:paraId="295156DF" w14:textId="77777777" w:rsidR="00A6147C" w:rsidRPr="00A6147C" w:rsidRDefault="00A6147C" w:rsidP="00A6147C">
      <w:pPr>
        <w:pStyle w:val="ListParagraph"/>
        <w:autoSpaceDE w:val="0"/>
        <w:autoSpaceDN w:val="0"/>
        <w:adjustRightInd w:val="0"/>
        <w:spacing w:after="0" w:line="240" w:lineRule="auto"/>
        <w:ind w:left="0"/>
        <w:jc w:val="both"/>
        <w:rPr>
          <w:rFonts w:asciiTheme="minorHAnsi" w:hAnsiTheme="minorHAnsi" w:cs="Arial"/>
          <w:bCs/>
          <w:sz w:val="24"/>
          <w:szCs w:val="24"/>
        </w:rPr>
      </w:pPr>
      <w:r w:rsidRPr="00A6147C">
        <w:rPr>
          <w:rFonts w:asciiTheme="minorHAnsi" w:hAnsiTheme="minorHAnsi" w:cs="Arial"/>
          <w:bCs/>
          <w:sz w:val="24"/>
          <w:szCs w:val="24"/>
        </w:rPr>
        <w:t xml:space="preserve">The curriculum is reviewed annually by the Headteacher, </w:t>
      </w:r>
      <w:r w:rsidR="004217AE">
        <w:rPr>
          <w:rFonts w:asciiTheme="minorHAnsi" w:hAnsiTheme="minorHAnsi" w:cs="Arial"/>
          <w:bCs/>
          <w:sz w:val="24"/>
          <w:szCs w:val="24"/>
        </w:rPr>
        <w:t xml:space="preserve">SLT, </w:t>
      </w:r>
      <w:r w:rsidRPr="00A6147C">
        <w:rPr>
          <w:rFonts w:asciiTheme="minorHAnsi" w:hAnsiTheme="minorHAnsi" w:cs="Arial"/>
          <w:bCs/>
          <w:sz w:val="24"/>
          <w:szCs w:val="24"/>
        </w:rPr>
        <w:t xml:space="preserve">Subject Leaders and the </w:t>
      </w:r>
      <w:r w:rsidR="00A34601">
        <w:rPr>
          <w:rFonts w:asciiTheme="minorHAnsi" w:hAnsiTheme="minorHAnsi" w:cs="Arial"/>
          <w:bCs/>
          <w:sz w:val="24"/>
          <w:szCs w:val="24"/>
        </w:rPr>
        <w:t>SENDCO</w:t>
      </w:r>
      <w:r w:rsidRPr="00A6147C">
        <w:rPr>
          <w:rFonts w:asciiTheme="minorHAnsi" w:hAnsiTheme="minorHAnsi" w:cs="Arial"/>
          <w:bCs/>
          <w:sz w:val="24"/>
          <w:szCs w:val="24"/>
        </w:rPr>
        <w:t xml:space="preserve">. </w:t>
      </w:r>
    </w:p>
    <w:p w14:paraId="62199465" w14:textId="77777777" w:rsidR="00A6147C" w:rsidRPr="00A6147C" w:rsidRDefault="00A6147C" w:rsidP="00A6147C">
      <w:pPr>
        <w:pStyle w:val="ListParagraph"/>
        <w:autoSpaceDE w:val="0"/>
        <w:autoSpaceDN w:val="0"/>
        <w:adjustRightInd w:val="0"/>
        <w:spacing w:after="0" w:line="240" w:lineRule="auto"/>
        <w:ind w:left="0"/>
        <w:jc w:val="both"/>
        <w:rPr>
          <w:rFonts w:asciiTheme="minorHAnsi" w:hAnsiTheme="minorHAnsi" w:cs="Arial"/>
          <w:bCs/>
          <w:color w:val="808080"/>
          <w:sz w:val="24"/>
          <w:szCs w:val="24"/>
        </w:rPr>
      </w:pPr>
    </w:p>
    <w:p w14:paraId="759F30BE" w14:textId="77777777" w:rsidR="00A6147C" w:rsidRPr="00A6147C" w:rsidRDefault="00A6147C" w:rsidP="00A6147C">
      <w:pPr>
        <w:autoSpaceDE w:val="0"/>
        <w:autoSpaceDN w:val="0"/>
        <w:adjustRightInd w:val="0"/>
        <w:jc w:val="both"/>
        <w:rPr>
          <w:rFonts w:asciiTheme="minorHAnsi" w:hAnsiTheme="minorHAnsi" w:cs="Arial"/>
          <w:color w:val="4A442A"/>
        </w:rPr>
      </w:pPr>
      <w:r w:rsidRPr="00A6147C">
        <w:rPr>
          <w:rFonts w:asciiTheme="minorHAnsi" w:hAnsiTheme="minorHAnsi" w:cs="Arial"/>
          <w:bCs/>
        </w:rPr>
        <w:t>Whole school provision includes:</w:t>
      </w:r>
      <w:r w:rsidRPr="00A6147C">
        <w:rPr>
          <w:rFonts w:asciiTheme="minorHAnsi" w:hAnsiTheme="minorHAnsi" w:cs="Arial"/>
          <w:color w:val="4A442A"/>
        </w:rPr>
        <w:t xml:space="preserve"> </w:t>
      </w:r>
    </w:p>
    <w:p w14:paraId="02528141" w14:textId="77777777" w:rsidR="00A6147C" w:rsidRPr="00A6147C" w:rsidRDefault="00A6147C" w:rsidP="004217AE">
      <w:pPr>
        <w:pStyle w:val="ListParagraph"/>
        <w:numPr>
          <w:ilvl w:val="0"/>
          <w:numId w:val="34"/>
        </w:numPr>
        <w:autoSpaceDE w:val="0"/>
        <w:autoSpaceDN w:val="0"/>
        <w:adjustRightInd w:val="0"/>
        <w:spacing w:after="0" w:line="240" w:lineRule="auto"/>
        <w:jc w:val="both"/>
        <w:rPr>
          <w:rFonts w:asciiTheme="minorHAnsi" w:hAnsiTheme="minorHAnsi" w:cs="Arial"/>
          <w:sz w:val="24"/>
          <w:szCs w:val="24"/>
        </w:rPr>
      </w:pPr>
      <w:r w:rsidRPr="00A6147C">
        <w:rPr>
          <w:rFonts w:asciiTheme="minorHAnsi" w:hAnsiTheme="minorHAnsi" w:cs="Arial"/>
          <w:sz w:val="24"/>
          <w:szCs w:val="24"/>
        </w:rPr>
        <w:t>Keeping staff fully informed of the special educational needs of any pupils in their charge including sharing progress reports, medical reports and teacher feedback</w:t>
      </w:r>
    </w:p>
    <w:p w14:paraId="7EB5B3B5" w14:textId="77777777" w:rsidR="00A6147C" w:rsidRPr="00A6147C" w:rsidRDefault="00A6147C" w:rsidP="004217AE">
      <w:pPr>
        <w:pStyle w:val="ListParagraph"/>
        <w:numPr>
          <w:ilvl w:val="0"/>
          <w:numId w:val="34"/>
        </w:numPr>
        <w:autoSpaceDE w:val="0"/>
        <w:autoSpaceDN w:val="0"/>
        <w:adjustRightInd w:val="0"/>
        <w:spacing w:after="0" w:line="240" w:lineRule="auto"/>
        <w:jc w:val="both"/>
        <w:rPr>
          <w:rFonts w:asciiTheme="minorHAnsi" w:hAnsiTheme="minorHAnsi" w:cs="Arial"/>
          <w:sz w:val="24"/>
          <w:szCs w:val="24"/>
        </w:rPr>
      </w:pPr>
      <w:r w:rsidRPr="00A6147C">
        <w:rPr>
          <w:rFonts w:asciiTheme="minorHAnsi" w:hAnsiTheme="minorHAnsi" w:cs="Arial"/>
          <w:sz w:val="24"/>
          <w:szCs w:val="24"/>
        </w:rPr>
        <w:t>Providing regular training and learning opportunities for staff on the subject of SEN</w:t>
      </w:r>
      <w:r w:rsidR="004217AE">
        <w:rPr>
          <w:rFonts w:asciiTheme="minorHAnsi" w:hAnsiTheme="minorHAnsi" w:cs="Arial"/>
          <w:sz w:val="24"/>
          <w:szCs w:val="24"/>
        </w:rPr>
        <w:t>D</w:t>
      </w:r>
      <w:r w:rsidRPr="00A6147C">
        <w:rPr>
          <w:rFonts w:asciiTheme="minorHAnsi" w:hAnsiTheme="minorHAnsi" w:cs="Arial"/>
          <w:sz w:val="24"/>
          <w:szCs w:val="24"/>
        </w:rPr>
        <w:t xml:space="preserve"> and SEN</w:t>
      </w:r>
      <w:r w:rsidR="004217AE">
        <w:rPr>
          <w:rFonts w:asciiTheme="minorHAnsi" w:hAnsiTheme="minorHAnsi" w:cs="Arial"/>
          <w:sz w:val="24"/>
          <w:szCs w:val="24"/>
        </w:rPr>
        <w:t>D</w:t>
      </w:r>
      <w:r w:rsidRPr="00A6147C">
        <w:rPr>
          <w:rFonts w:asciiTheme="minorHAnsi" w:hAnsiTheme="minorHAnsi" w:cs="Arial"/>
          <w:sz w:val="24"/>
          <w:szCs w:val="24"/>
        </w:rPr>
        <w:t xml:space="preserve"> teaching. School staff should be up to date with teaching methods which will aid the progress of all pupils including those with SEN</w:t>
      </w:r>
      <w:r w:rsidR="004217AE">
        <w:rPr>
          <w:rFonts w:asciiTheme="minorHAnsi" w:hAnsiTheme="minorHAnsi" w:cs="Arial"/>
          <w:sz w:val="24"/>
          <w:szCs w:val="24"/>
        </w:rPr>
        <w:t>D</w:t>
      </w:r>
    </w:p>
    <w:p w14:paraId="74C49AD9" w14:textId="77777777" w:rsidR="00A6147C" w:rsidRPr="00A6147C" w:rsidRDefault="00A6147C" w:rsidP="004217AE">
      <w:pPr>
        <w:pStyle w:val="ListParagraph"/>
        <w:numPr>
          <w:ilvl w:val="0"/>
          <w:numId w:val="34"/>
        </w:numPr>
        <w:autoSpaceDE w:val="0"/>
        <w:autoSpaceDN w:val="0"/>
        <w:adjustRightInd w:val="0"/>
        <w:spacing w:after="0" w:line="240" w:lineRule="auto"/>
        <w:jc w:val="both"/>
        <w:rPr>
          <w:rFonts w:asciiTheme="minorHAnsi" w:hAnsiTheme="minorHAnsi" w:cs="Arial"/>
          <w:sz w:val="24"/>
          <w:szCs w:val="24"/>
        </w:rPr>
      </w:pPr>
      <w:r w:rsidRPr="00A6147C">
        <w:rPr>
          <w:rFonts w:asciiTheme="minorHAnsi" w:hAnsiTheme="minorHAnsi" w:cs="Arial"/>
          <w:sz w:val="24"/>
          <w:szCs w:val="24"/>
        </w:rPr>
        <w:t>Making use of all class facilities and space</w:t>
      </w:r>
    </w:p>
    <w:p w14:paraId="03782C20" w14:textId="77777777" w:rsidR="00A6147C" w:rsidRPr="00A6147C" w:rsidRDefault="00A6147C" w:rsidP="004217AE">
      <w:pPr>
        <w:pStyle w:val="ListParagraph"/>
        <w:numPr>
          <w:ilvl w:val="0"/>
          <w:numId w:val="34"/>
        </w:numPr>
        <w:autoSpaceDE w:val="0"/>
        <w:autoSpaceDN w:val="0"/>
        <w:adjustRightInd w:val="0"/>
        <w:spacing w:after="0" w:line="240" w:lineRule="auto"/>
        <w:jc w:val="both"/>
        <w:rPr>
          <w:rFonts w:asciiTheme="minorHAnsi" w:hAnsiTheme="minorHAnsi" w:cs="Arial"/>
          <w:sz w:val="24"/>
          <w:szCs w:val="24"/>
        </w:rPr>
      </w:pPr>
      <w:r w:rsidRPr="00A6147C">
        <w:rPr>
          <w:rFonts w:asciiTheme="minorHAnsi" w:hAnsiTheme="minorHAnsi" w:cs="Arial"/>
          <w:sz w:val="24"/>
          <w:szCs w:val="24"/>
        </w:rPr>
        <w:t xml:space="preserve">Using in-class provisions and support effectively to ensure that the curriculum is differentiated where necessary. </w:t>
      </w:r>
    </w:p>
    <w:p w14:paraId="549B4927" w14:textId="77777777" w:rsidR="00A6147C" w:rsidRPr="00A6147C" w:rsidRDefault="00A6147C" w:rsidP="004217AE">
      <w:pPr>
        <w:pStyle w:val="ListParagraph"/>
        <w:numPr>
          <w:ilvl w:val="0"/>
          <w:numId w:val="34"/>
        </w:numPr>
        <w:autoSpaceDE w:val="0"/>
        <w:autoSpaceDN w:val="0"/>
        <w:adjustRightInd w:val="0"/>
        <w:spacing w:after="0" w:line="240" w:lineRule="auto"/>
        <w:jc w:val="both"/>
        <w:rPr>
          <w:rFonts w:asciiTheme="minorHAnsi" w:hAnsiTheme="minorHAnsi" w:cs="Arial"/>
          <w:sz w:val="24"/>
          <w:szCs w:val="24"/>
        </w:rPr>
      </w:pPr>
      <w:r w:rsidRPr="00A6147C">
        <w:rPr>
          <w:rFonts w:asciiTheme="minorHAnsi" w:hAnsiTheme="minorHAnsi" w:cs="Arial"/>
          <w:sz w:val="24"/>
          <w:szCs w:val="24"/>
        </w:rPr>
        <w:t xml:space="preserve">Making sure that individual or group tuition is available where it is felt that pupils would benefit from this provision. </w:t>
      </w:r>
    </w:p>
    <w:p w14:paraId="062CB2AE" w14:textId="77777777" w:rsidR="00A6147C" w:rsidRPr="00A6147C" w:rsidRDefault="00A6147C" w:rsidP="004217AE">
      <w:pPr>
        <w:pStyle w:val="ListParagraph"/>
        <w:numPr>
          <w:ilvl w:val="0"/>
          <w:numId w:val="34"/>
        </w:numPr>
        <w:autoSpaceDE w:val="0"/>
        <w:autoSpaceDN w:val="0"/>
        <w:adjustRightInd w:val="0"/>
        <w:spacing w:after="0" w:line="240" w:lineRule="auto"/>
        <w:jc w:val="both"/>
        <w:rPr>
          <w:rFonts w:asciiTheme="minorHAnsi" w:hAnsiTheme="minorHAnsi" w:cs="Comic Sans MS"/>
          <w:sz w:val="24"/>
          <w:szCs w:val="24"/>
        </w:rPr>
      </w:pPr>
      <w:r w:rsidRPr="00A6147C">
        <w:rPr>
          <w:rFonts w:asciiTheme="minorHAnsi" w:hAnsiTheme="minorHAnsi" w:cs="Arial"/>
          <w:sz w:val="24"/>
          <w:szCs w:val="24"/>
        </w:rPr>
        <w:t xml:space="preserve">Any decision to provide group teaching outside the classroom will involve the </w:t>
      </w:r>
      <w:r w:rsidR="00A34601">
        <w:rPr>
          <w:rFonts w:asciiTheme="minorHAnsi" w:hAnsiTheme="minorHAnsi" w:cs="Arial"/>
          <w:sz w:val="24"/>
          <w:szCs w:val="24"/>
        </w:rPr>
        <w:t>SENDCO</w:t>
      </w:r>
      <w:r w:rsidRPr="00A6147C">
        <w:rPr>
          <w:rFonts w:asciiTheme="minorHAnsi" w:hAnsiTheme="minorHAnsi" w:cs="Arial"/>
          <w:sz w:val="24"/>
          <w:szCs w:val="24"/>
        </w:rPr>
        <w:t xml:space="preserve"> in providing a rationale and focus on flexible teaching. </w:t>
      </w:r>
    </w:p>
    <w:p w14:paraId="2261EFC4" w14:textId="77777777" w:rsidR="00A6147C" w:rsidRPr="00A6147C" w:rsidRDefault="00A6147C" w:rsidP="004217AE">
      <w:pPr>
        <w:pStyle w:val="ListParagraph"/>
        <w:numPr>
          <w:ilvl w:val="0"/>
          <w:numId w:val="34"/>
        </w:numPr>
        <w:autoSpaceDE w:val="0"/>
        <w:autoSpaceDN w:val="0"/>
        <w:adjustRightInd w:val="0"/>
        <w:spacing w:after="0" w:line="240" w:lineRule="auto"/>
        <w:jc w:val="both"/>
        <w:rPr>
          <w:rFonts w:asciiTheme="minorHAnsi" w:hAnsiTheme="minorHAnsi" w:cs="Comic Sans MS"/>
          <w:sz w:val="24"/>
          <w:szCs w:val="24"/>
        </w:rPr>
      </w:pPr>
      <w:r w:rsidRPr="00A6147C">
        <w:rPr>
          <w:rFonts w:asciiTheme="minorHAnsi" w:hAnsiTheme="minorHAnsi" w:cs="Comic Sans MS"/>
          <w:sz w:val="24"/>
          <w:szCs w:val="24"/>
        </w:rPr>
        <w:t>Setting appropriate individual targets that motivate pupils to do their best, and celebrating achievements at all levels.</w:t>
      </w:r>
    </w:p>
    <w:p w14:paraId="0DA123B1" w14:textId="77777777" w:rsidR="00A6147C" w:rsidRPr="00A6147C" w:rsidRDefault="00A6147C" w:rsidP="00A6147C">
      <w:pPr>
        <w:pStyle w:val="ListParagraph"/>
        <w:autoSpaceDE w:val="0"/>
        <w:autoSpaceDN w:val="0"/>
        <w:adjustRightInd w:val="0"/>
        <w:spacing w:after="0" w:line="240" w:lineRule="auto"/>
        <w:ind w:left="0"/>
        <w:jc w:val="both"/>
        <w:rPr>
          <w:rFonts w:asciiTheme="minorHAnsi" w:hAnsiTheme="minorHAnsi" w:cs="Arial"/>
          <w:bCs/>
          <w:color w:val="808080"/>
          <w:sz w:val="24"/>
          <w:szCs w:val="24"/>
        </w:rPr>
      </w:pPr>
    </w:p>
    <w:p w14:paraId="75F588F0" w14:textId="77777777" w:rsidR="00A6147C" w:rsidRPr="00A6147C" w:rsidRDefault="00A6147C" w:rsidP="00A6147C">
      <w:pPr>
        <w:pStyle w:val="ListParagraph"/>
        <w:numPr>
          <w:ilvl w:val="0"/>
          <w:numId w:val="10"/>
        </w:numPr>
        <w:autoSpaceDE w:val="0"/>
        <w:autoSpaceDN w:val="0"/>
        <w:adjustRightInd w:val="0"/>
        <w:spacing w:after="0" w:line="240" w:lineRule="auto"/>
        <w:jc w:val="both"/>
        <w:rPr>
          <w:rFonts w:asciiTheme="minorHAnsi" w:hAnsiTheme="minorHAnsi" w:cs="Arial"/>
          <w:b/>
          <w:sz w:val="24"/>
          <w:szCs w:val="24"/>
        </w:rPr>
      </w:pPr>
      <w:r w:rsidRPr="00A6147C">
        <w:rPr>
          <w:rFonts w:asciiTheme="minorHAnsi" w:hAnsiTheme="minorHAnsi" w:cs="Arial"/>
          <w:b/>
          <w:sz w:val="24"/>
          <w:szCs w:val="24"/>
        </w:rPr>
        <w:t xml:space="preserve">  Inclusion of pupils with SEN</w:t>
      </w:r>
      <w:r w:rsidR="004217AE">
        <w:rPr>
          <w:rFonts w:asciiTheme="minorHAnsi" w:hAnsiTheme="minorHAnsi" w:cs="Arial"/>
          <w:b/>
          <w:sz w:val="24"/>
          <w:szCs w:val="24"/>
        </w:rPr>
        <w:t>D</w:t>
      </w:r>
    </w:p>
    <w:p w14:paraId="4C4CEA3D" w14:textId="77777777" w:rsidR="00A6147C" w:rsidRPr="00A6147C" w:rsidRDefault="00A6147C" w:rsidP="00A6147C">
      <w:pPr>
        <w:jc w:val="both"/>
        <w:rPr>
          <w:rFonts w:asciiTheme="minorHAnsi" w:hAnsiTheme="minorHAnsi" w:cs="Arial"/>
          <w:color w:val="808080"/>
        </w:rPr>
      </w:pPr>
    </w:p>
    <w:p w14:paraId="691A65D8" w14:textId="77777777" w:rsidR="00A6147C" w:rsidRPr="00A6147C" w:rsidRDefault="00A6147C" w:rsidP="00A6147C">
      <w:pPr>
        <w:autoSpaceDE w:val="0"/>
        <w:autoSpaceDN w:val="0"/>
        <w:adjustRightInd w:val="0"/>
        <w:jc w:val="both"/>
        <w:rPr>
          <w:rFonts w:asciiTheme="minorHAnsi" w:hAnsiTheme="minorHAnsi"/>
        </w:rPr>
      </w:pPr>
      <w:r w:rsidRPr="00A6147C">
        <w:rPr>
          <w:rFonts w:asciiTheme="minorHAnsi" w:hAnsiTheme="minorHAnsi"/>
        </w:rPr>
        <w:t>In our school we have high expectations of all our children and to help them reach their potential we aim to offer excellence and choice, whatever their ability or needs. We aim to achieve this through the removal of barriers to learning and participation and we want all our children to feel that they are a valued part of our school community.</w:t>
      </w:r>
    </w:p>
    <w:p w14:paraId="50895670" w14:textId="77777777" w:rsidR="00A6147C" w:rsidRPr="00A6147C" w:rsidRDefault="00A6147C" w:rsidP="00A6147C">
      <w:pPr>
        <w:autoSpaceDE w:val="0"/>
        <w:autoSpaceDN w:val="0"/>
        <w:adjustRightInd w:val="0"/>
        <w:jc w:val="both"/>
        <w:rPr>
          <w:rFonts w:asciiTheme="minorHAnsi" w:hAnsiTheme="minorHAnsi" w:cs="Comic Sans MS"/>
        </w:rPr>
      </w:pPr>
    </w:p>
    <w:p w14:paraId="5949DC3E" w14:textId="77777777" w:rsidR="00A6147C" w:rsidRPr="00A6147C" w:rsidRDefault="00A6147C" w:rsidP="00A6147C">
      <w:pPr>
        <w:pStyle w:val="Default"/>
        <w:jc w:val="both"/>
        <w:rPr>
          <w:rFonts w:asciiTheme="minorHAnsi" w:hAnsiTheme="minorHAnsi"/>
        </w:rPr>
      </w:pPr>
      <w:r w:rsidRPr="00A6147C">
        <w:rPr>
          <w:rFonts w:asciiTheme="minorHAnsi" w:hAnsiTheme="minorHAnsi"/>
        </w:rPr>
        <w:t xml:space="preserve">Teachers respond to children’s needs by: </w:t>
      </w:r>
    </w:p>
    <w:p w14:paraId="25A54447" w14:textId="77777777" w:rsidR="00A6147C" w:rsidRPr="00A6147C" w:rsidRDefault="00A6147C" w:rsidP="004217AE">
      <w:pPr>
        <w:pStyle w:val="Default"/>
        <w:numPr>
          <w:ilvl w:val="0"/>
          <w:numId w:val="35"/>
        </w:numPr>
        <w:jc w:val="both"/>
        <w:rPr>
          <w:rFonts w:asciiTheme="minorHAnsi" w:hAnsiTheme="minorHAnsi"/>
        </w:rPr>
      </w:pPr>
      <w:r w:rsidRPr="00A6147C">
        <w:rPr>
          <w:rFonts w:asciiTheme="minorHAnsi" w:hAnsiTheme="minorHAnsi"/>
        </w:rPr>
        <w:t xml:space="preserve">providing support for children who need help with communication, language and literacy; </w:t>
      </w:r>
    </w:p>
    <w:p w14:paraId="74B769EC" w14:textId="77777777" w:rsidR="00A6147C" w:rsidRPr="00A6147C" w:rsidRDefault="00A6147C" w:rsidP="004217AE">
      <w:pPr>
        <w:pStyle w:val="Default"/>
        <w:numPr>
          <w:ilvl w:val="0"/>
          <w:numId w:val="35"/>
        </w:numPr>
        <w:jc w:val="both"/>
        <w:rPr>
          <w:rFonts w:asciiTheme="minorHAnsi" w:hAnsiTheme="minorHAnsi"/>
        </w:rPr>
      </w:pPr>
      <w:r w:rsidRPr="00A6147C">
        <w:rPr>
          <w:rFonts w:asciiTheme="minorHAnsi" w:hAnsiTheme="minorHAnsi"/>
        </w:rPr>
        <w:t xml:space="preserve">planning to develop children’s understanding through the use of all available senses and experiences; </w:t>
      </w:r>
    </w:p>
    <w:p w14:paraId="08D462DE" w14:textId="77777777" w:rsidR="00A6147C" w:rsidRPr="00A6147C" w:rsidRDefault="00A6147C" w:rsidP="004217AE">
      <w:pPr>
        <w:pStyle w:val="Default"/>
        <w:numPr>
          <w:ilvl w:val="0"/>
          <w:numId w:val="35"/>
        </w:numPr>
        <w:jc w:val="both"/>
        <w:rPr>
          <w:rFonts w:asciiTheme="minorHAnsi" w:hAnsiTheme="minorHAnsi"/>
        </w:rPr>
      </w:pPr>
      <w:r w:rsidRPr="00A6147C">
        <w:rPr>
          <w:rFonts w:asciiTheme="minorHAnsi" w:hAnsiTheme="minorHAnsi"/>
        </w:rPr>
        <w:t xml:space="preserve">planning for children’s full participation in learning, and in physical and practical activities; </w:t>
      </w:r>
    </w:p>
    <w:p w14:paraId="00ACE985" w14:textId="77777777" w:rsidR="00A6147C" w:rsidRPr="00A6147C" w:rsidRDefault="00A6147C" w:rsidP="004217AE">
      <w:pPr>
        <w:pStyle w:val="Default"/>
        <w:numPr>
          <w:ilvl w:val="0"/>
          <w:numId w:val="35"/>
        </w:numPr>
        <w:jc w:val="both"/>
        <w:rPr>
          <w:rFonts w:asciiTheme="minorHAnsi" w:hAnsiTheme="minorHAnsi"/>
        </w:rPr>
      </w:pPr>
      <w:r w:rsidRPr="00A6147C">
        <w:rPr>
          <w:rFonts w:asciiTheme="minorHAnsi" w:hAnsiTheme="minorHAnsi"/>
        </w:rPr>
        <w:t xml:space="preserve">helping children to manage their behaviour and to take part in learning effectively and safely; </w:t>
      </w:r>
      <w:r w:rsidR="004217AE">
        <w:rPr>
          <w:rFonts w:asciiTheme="minorHAnsi" w:hAnsiTheme="minorHAnsi"/>
        </w:rPr>
        <w:t>and</w:t>
      </w:r>
    </w:p>
    <w:p w14:paraId="3AC9EC20" w14:textId="77777777" w:rsidR="00A6147C" w:rsidRPr="00A6147C" w:rsidRDefault="00A6147C" w:rsidP="004217AE">
      <w:pPr>
        <w:pStyle w:val="Default"/>
        <w:numPr>
          <w:ilvl w:val="0"/>
          <w:numId w:val="35"/>
        </w:numPr>
        <w:jc w:val="both"/>
        <w:rPr>
          <w:rFonts w:asciiTheme="minorHAnsi" w:hAnsiTheme="minorHAnsi"/>
        </w:rPr>
      </w:pPr>
      <w:r w:rsidRPr="00A6147C">
        <w:rPr>
          <w:rFonts w:asciiTheme="minorHAnsi" w:hAnsiTheme="minorHAnsi"/>
        </w:rPr>
        <w:t xml:space="preserve">helping individuals to manage their emotions, particularly trauma or stress, and to take part in learning. </w:t>
      </w:r>
    </w:p>
    <w:p w14:paraId="38C1F859" w14:textId="77777777" w:rsidR="00A6147C" w:rsidRPr="00A6147C" w:rsidRDefault="00A6147C" w:rsidP="00A6147C">
      <w:pPr>
        <w:pStyle w:val="Default"/>
        <w:jc w:val="both"/>
        <w:rPr>
          <w:rFonts w:asciiTheme="minorHAnsi" w:hAnsiTheme="minorHAnsi"/>
        </w:rPr>
      </w:pPr>
    </w:p>
    <w:p w14:paraId="48877EEB" w14:textId="77777777" w:rsidR="00A6147C" w:rsidRPr="00A6147C" w:rsidRDefault="004217AE" w:rsidP="00A6147C">
      <w:pPr>
        <w:pStyle w:val="Default"/>
        <w:jc w:val="both"/>
        <w:rPr>
          <w:rFonts w:asciiTheme="minorHAnsi" w:hAnsiTheme="minorHAnsi"/>
        </w:rPr>
      </w:pPr>
      <w:r>
        <w:rPr>
          <w:rFonts w:asciiTheme="minorHAnsi" w:hAnsiTheme="minorHAnsi"/>
        </w:rPr>
        <w:t>This support includes:</w:t>
      </w:r>
    </w:p>
    <w:p w14:paraId="257FC66F" w14:textId="77777777" w:rsidR="00A6147C" w:rsidRPr="00A6147C" w:rsidRDefault="00A6147C" w:rsidP="004217AE">
      <w:pPr>
        <w:pStyle w:val="Default"/>
        <w:numPr>
          <w:ilvl w:val="0"/>
          <w:numId w:val="36"/>
        </w:numPr>
        <w:jc w:val="both"/>
        <w:rPr>
          <w:rFonts w:asciiTheme="minorHAnsi" w:hAnsiTheme="minorHAnsi"/>
        </w:rPr>
      </w:pPr>
      <w:r w:rsidRPr="00A6147C">
        <w:rPr>
          <w:rFonts w:asciiTheme="minorHAnsi" w:hAnsiTheme="minorHAnsi"/>
        </w:rPr>
        <w:t xml:space="preserve">specially prepared materials; </w:t>
      </w:r>
    </w:p>
    <w:p w14:paraId="3F555D80" w14:textId="77777777" w:rsidR="00A6147C" w:rsidRPr="00A6147C" w:rsidRDefault="00A6147C" w:rsidP="004217AE">
      <w:pPr>
        <w:pStyle w:val="Default"/>
        <w:numPr>
          <w:ilvl w:val="0"/>
          <w:numId w:val="36"/>
        </w:numPr>
        <w:jc w:val="both"/>
        <w:rPr>
          <w:rFonts w:asciiTheme="minorHAnsi" w:hAnsiTheme="minorHAnsi"/>
        </w:rPr>
      </w:pPr>
      <w:r w:rsidRPr="00A6147C">
        <w:rPr>
          <w:rFonts w:asciiTheme="minorHAnsi" w:hAnsiTheme="minorHAnsi"/>
        </w:rPr>
        <w:t xml:space="preserve">the use of appropriate ICT equipment; </w:t>
      </w:r>
    </w:p>
    <w:p w14:paraId="52279886" w14:textId="77777777" w:rsidR="00A6147C" w:rsidRPr="00A6147C" w:rsidRDefault="00A6147C" w:rsidP="004217AE">
      <w:pPr>
        <w:pStyle w:val="Default"/>
        <w:numPr>
          <w:ilvl w:val="0"/>
          <w:numId w:val="36"/>
        </w:numPr>
        <w:jc w:val="both"/>
        <w:rPr>
          <w:rFonts w:asciiTheme="minorHAnsi" w:hAnsiTheme="minorHAnsi"/>
        </w:rPr>
      </w:pPr>
      <w:r w:rsidRPr="00A6147C">
        <w:rPr>
          <w:rFonts w:asciiTheme="minorHAnsi" w:hAnsiTheme="minorHAnsi"/>
        </w:rPr>
        <w:t xml:space="preserve">deployment of teaching assistants; </w:t>
      </w:r>
    </w:p>
    <w:p w14:paraId="442017DA" w14:textId="77777777" w:rsidR="00A6147C" w:rsidRPr="00A6147C" w:rsidRDefault="00A6147C" w:rsidP="004217AE">
      <w:pPr>
        <w:pStyle w:val="Default"/>
        <w:numPr>
          <w:ilvl w:val="0"/>
          <w:numId w:val="36"/>
        </w:numPr>
        <w:jc w:val="both"/>
        <w:rPr>
          <w:rFonts w:asciiTheme="minorHAnsi" w:hAnsiTheme="minorHAnsi"/>
        </w:rPr>
      </w:pPr>
      <w:r w:rsidRPr="00A6147C">
        <w:rPr>
          <w:rFonts w:asciiTheme="minorHAnsi" w:hAnsiTheme="minorHAnsi"/>
        </w:rPr>
        <w:t xml:space="preserve">individual and group teaching/support sessions; </w:t>
      </w:r>
      <w:r w:rsidR="004217AE">
        <w:rPr>
          <w:rFonts w:asciiTheme="minorHAnsi" w:hAnsiTheme="minorHAnsi"/>
        </w:rPr>
        <w:t xml:space="preserve">and </w:t>
      </w:r>
    </w:p>
    <w:p w14:paraId="6B457319" w14:textId="77777777" w:rsidR="00A6147C" w:rsidRPr="00A6147C" w:rsidRDefault="00A6147C" w:rsidP="004217AE">
      <w:pPr>
        <w:pStyle w:val="Default"/>
        <w:numPr>
          <w:ilvl w:val="0"/>
          <w:numId w:val="36"/>
        </w:numPr>
        <w:jc w:val="both"/>
        <w:rPr>
          <w:rFonts w:asciiTheme="minorHAnsi" w:hAnsiTheme="minorHAnsi"/>
        </w:rPr>
      </w:pPr>
      <w:r w:rsidRPr="00A6147C">
        <w:rPr>
          <w:rFonts w:asciiTheme="minorHAnsi" w:hAnsiTheme="minorHAnsi"/>
        </w:rPr>
        <w:lastRenderedPageBreak/>
        <w:t xml:space="preserve">specialist equipment; </w:t>
      </w:r>
    </w:p>
    <w:p w14:paraId="0C8FE7CE" w14:textId="77777777" w:rsidR="004217AE" w:rsidRDefault="004217AE" w:rsidP="00A6147C">
      <w:pPr>
        <w:autoSpaceDE w:val="0"/>
        <w:autoSpaceDN w:val="0"/>
        <w:adjustRightInd w:val="0"/>
        <w:jc w:val="both"/>
        <w:rPr>
          <w:rFonts w:asciiTheme="minorHAnsi" w:hAnsiTheme="minorHAnsi" w:cs="Comic Sans MS"/>
        </w:rPr>
      </w:pPr>
    </w:p>
    <w:p w14:paraId="54C11D86" w14:textId="77777777" w:rsidR="00A6147C" w:rsidRPr="00A6147C" w:rsidRDefault="00A6147C" w:rsidP="00A6147C">
      <w:pPr>
        <w:autoSpaceDE w:val="0"/>
        <w:autoSpaceDN w:val="0"/>
        <w:adjustRightInd w:val="0"/>
        <w:jc w:val="both"/>
        <w:rPr>
          <w:rFonts w:asciiTheme="minorHAnsi" w:hAnsiTheme="minorHAnsi" w:cs="Comic Sans MS"/>
        </w:rPr>
      </w:pPr>
      <w:r w:rsidRPr="00A6147C">
        <w:rPr>
          <w:rFonts w:asciiTheme="minorHAnsi" w:hAnsiTheme="minorHAnsi" w:cs="Comic Sans MS"/>
        </w:rPr>
        <w:t>The</w:t>
      </w:r>
      <w:r w:rsidRPr="00A6147C">
        <w:rPr>
          <w:rFonts w:asciiTheme="minorHAnsi" w:hAnsiTheme="minorHAnsi" w:cs="Comic Sans MS"/>
          <w:i/>
        </w:rPr>
        <w:t xml:space="preserve"> </w:t>
      </w:r>
      <w:r w:rsidRPr="00A6147C">
        <w:rPr>
          <w:rFonts w:asciiTheme="minorHAnsi" w:hAnsiTheme="minorHAnsi" w:cs="Comic Sans MS"/>
        </w:rPr>
        <w:t>Headteacher</w:t>
      </w:r>
      <w:r w:rsidRPr="00A6147C">
        <w:rPr>
          <w:rFonts w:asciiTheme="minorHAnsi" w:hAnsiTheme="minorHAnsi" w:cs="Comic Sans MS"/>
          <w:i/>
        </w:rPr>
        <w:t xml:space="preserve"> </w:t>
      </w:r>
      <w:r w:rsidRPr="00A6147C">
        <w:rPr>
          <w:rFonts w:asciiTheme="minorHAnsi" w:hAnsiTheme="minorHAnsi" w:cs="Comic Sans MS"/>
        </w:rPr>
        <w:t>oversees the school’s policy for inclusion and is responsible for ensuring that it is implemented effectively throughout the school.</w:t>
      </w:r>
    </w:p>
    <w:p w14:paraId="41004F19" w14:textId="77777777" w:rsidR="00A6147C" w:rsidRPr="00A6147C" w:rsidRDefault="00A6147C" w:rsidP="00A6147C">
      <w:pPr>
        <w:autoSpaceDE w:val="0"/>
        <w:autoSpaceDN w:val="0"/>
        <w:adjustRightInd w:val="0"/>
        <w:jc w:val="both"/>
        <w:rPr>
          <w:rFonts w:asciiTheme="minorHAnsi" w:hAnsiTheme="minorHAnsi" w:cs="Comic Sans MS"/>
          <w:color w:val="808080"/>
        </w:rPr>
      </w:pPr>
    </w:p>
    <w:p w14:paraId="5EA33C96" w14:textId="77777777" w:rsidR="00A6147C" w:rsidRPr="00A6147C" w:rsidRDefault="00A6147C" w:rsidP="00A6147C">
      <w:pPr>
        <w:autoSpaceDE w:val="0"/>
        <w:autoSpaceDN w:val="0"/>
        <w:adjustRightInd w:val="0"/>
        <w:jc w:val="both"/>
        <w:rPr>
          <w:rFonts w:asciiTheme="minorHAnsi" w:hAnsiTheme="minorHAnsi" w:cs="Arial"/>
        </w:rPr>
      </w:pPr>
      <w:r w:rsidRPr="00A6147C">
        <w:rPr>
          <w:rFonts w:asciiTheme="minorHAnsi" w:hAnsiTheme="minorHAnsi" w:cs="Arial"/>
        </w:rPr>
        <w:t xml:space="preserve">The school curriculum is regularly reviewed by the Senior </w:t>
      </w:r>
      <w:r w:rsidR="004217AE">
        <w:rPr>
          <w:rFonts w:asciiTheme="minorHAnsi" w:hAnsiTheme="minorHAnsi" w:cs="Arial"/>
        </w:rPr>
        <w:t>Leadership</w:t>
      </w:r>
      <w:r w:rsidRPr="00A6147C">
        <w:rPr>
          <w:rFonts w:asciiTheme="minorHAnsi" w:hAnsiTheme="minorHAnsi" w:cs="Arial"/>
        </w:rPr>
        <w:t xml:space="preserve"> Team and the Strategic Development Committee to ensure that it promotes the inclusion of all pupils. This includes learning outside the classroom. </w:t>
      </w:r>
    </w:p>
    <w:p w14:paraId="67C0C651" w14:textId="77777777" w:rsidR="00A6147C" w:rsidRPr="00A6147C" w:rsidRDefault="00A6147C" w:rsidP="00A6147C">
      <w:pPr>
        <w:autoSpaceDE w:val="0"/>
        <w:autoSpaceDN w:val="0"/>
        <w:adjustRightInd w:val="0"/>
        <w:jc w:val="both"/>
        <w:rPr>
          <w:rFonts w:asciiTheme="minorHAnsi" w:hAnsiTheme="minorHAnsi" w:cs="Arial"/>
        </w:rPr>
      </w:pPr>
    </w:p>
    <w:p w14:paraId="65517AFB" w14:textId="77777777" w:rsidR="00A6147C" w:rsidRPr="00A6147C" w:rsidRDefault="00A6147C" w:rsidP="00A6147C">
      <w:pPr>
        <w:autoSpaceDE w:val="0"/>
        <w:autoSpaceDN w:val="0"/>
        <w:adjustRightInd w:val="0"/>
        <w:jc w:val="both"/>
        <w:rPr>
          <w:rFonts w:asciiTheme="minorHAnsi" w:hAnsiTheme="minorHAnsi" w:cs="Arial"/>
          <w:i/>
        </w:rPr>
      </w:pPr>
      <w:r w:rsidRPr="00A6147C">
        <w:rPr>
          <w:rFonts w:asciiTheme="minorHAnsi" w:hAnsiTheme="minorHAnsi" w:cs="Arial"/>
        </w:rPr>
        <w:t>The school will seek advice, as appropriate, around individual pupils, from external support services through the termly ‘Springboard meetings’, Early Help Unit and the Multi-Agency Safeguarding Hub</w:t>
      </w:r>
      <w:r w:rsidRPr="00A6147C">
        <w:rPr>
          <w:rFonts w:asciiTheme="minorHAnsi" w:hAnsiTheme="minorHAnsi" w:cs="Arial"/>
          <w:i/>
          <w:color w:val="948A54"/>
        </w:rPr>
        <w:t xml:space="preserve">. </w:t>
      </w:r>
      <w:r w:rsidRPr="00A6147C">
        <w:rPr>
          <w:rFonts w:asciiTheme="minorHAnsi" w:hAnsiTheme="minorHAnsi" w:cs="Arial"/>
          <w:i/>
        </w:rPr>
        <w:t xml:space="preserve"> </w:t>
      </w:r>
    </w:p>
    <w:p w14:paraId="308D56CC" w14:textId="77777777" w:rsidR="00A6147C" w:rsidRPr="00A6147C" w:rsidRDefault="00A6147C" w:rsidP="00A6147C">
      <w:pPr>
        <w:autoSpaceDE w:val="0"/>
        <w:autoSpaceDN w:val="0"/>
        <w:adjustRightInd w:val="0"/>
        <w:jc w:val="both"/>
        <w:rPr>
          <w:rFonts w:asciiTheme="minorHAnsi" w:hAnsiTheme="minorHAnsi" w:cs="Arial"/>
          <w:b/>
        </w:rPr>
      </w:pPr>
    </w:p>
    <w:p w14:paraId="20D8E95A" w14:textId="77777777" w:rsidR="00A6147C" w:rsidRPr="00A6147C" w:rsidRDefault="00A6147C" w:rsidP="00A6147C">
      <w:pPr>
        <w:pStyle w:val="ListParagraph"/>
        <w:numPr>
          <w:ilvl w:val="0"/>
          <w:numId w:val="10"/>
        </w:numPr>
        <w:autoSpaceDE w:val="0"/>
        <w:autoSpaceDN w:val="0"/>
        <w:adjustRightInd w:val="0"/>
        <w:spacing w:after="0" w:line="240" w:lineRule="auto"/>
        <w:jc w:val="both"/>
        <w:rPr>
          <w:rFonts w:asciiTheme="minorHAnsi" w:hAnsiTheme="minorHAnsi" w:cs="Arial"/>
          <w:b/>
          <w:sz w:val="24"/>
          <w:szCs w:val="24"/>
        </w:rPr>
      </w:pPr>
      <w:r w:rsidRPr="00A6147C">
        <w:rPr>
          <w:rFonts w:asciiTheme="minorHAnsi" w:hAnsiTheme="minorHAnsi" w:cs="Arial"/>
          <w:b/>
          <w:sz w:val="24"/>
          <w:szCs w:val="24"/>
        </w:rPr>
        <w:t xml:space="preserve"> Evaluating the success of provision</w:t>
      </w:r>
    </w:p>
    <w:p w14:paraId="797E50C6" w14:textId="77777777" w:rsidR="00A6147C" w:rsidRPr="00A6147C" w:rsidRDefault="00A6147C" w:rsidP="00A6147C">
      <w:pPr>
        <w:jc w:val="both"/>
        <w:rPr>
          <w:rFonts w:asciiTheme="minorHAnsi" w:hAnsiTheme="minorHAnsi"/>
          <w:lang w:eastAsia="en-GB"/>
        </w:rPr>
      </w:pPr>
    </w:p>
    <w:p w14:paraId="3DE65D76" w14:textId="77777777" w:rsidR="00A6147C" w:rsidRPr="00A6147C" w:rsidRDefault="00A6147C" w:rsidP="00A6147C">
      <w:pPr>
        <w:jc w:val="both"/>
        <w:rPr>
          <w:rFonts w:asciiTheme="minorHAnsi" w:hAnsiTheme="minorHAnsi"/>
          <w:lang w:eastAsia="en-GB"/>
        </w:rPr>
      </w:pPr>
      <w:r w:rsidRPr="00A6147C">
        <w:rPr>
          <w:rFonts w:asciiTheme="minorHAnsi" w:hAnsiTheme="minorHAnsi"/>
          <w:lang w:eastAsia="en-GB"/>
        </w:rPr>
        <w:t>In order to make consistent continuous progress in relation to SEN</w:t>
      </w:r>
      <w:r w:rsidR="004217AE">
        <w:rPr>
          <w:rFonts w:asciiTheme="minorHAnsi" w:hAnsiTheme="minorHAnsi"/>
          <w:lang w:eastAsia="en-GB"/>
        </w:rPr>
        <w:t>D</w:t>
      </w:r>
      <w:r w:rsidRPr="00A6147C">
        <w:rPr>
          <w:rFonts w:asciiTheme="minorHAnsi" w:hAnsiTheme="minorHAnsi"/>
          <w:lang w:eastAsia="en-GB"/>
        </w:rPr>
        <w:t xml:space="preserve"> provision</w:t>
      </w:r>
      <w:r w:rsidR="004217AE">
        <w:rPr>
          <w:rFonts w:asciiTheme="minorHAnsi" w:hAnsiTheme="minorHAnsi"/>
          <w:lang w:eastAsia="en-GB"/>
        </w:rPr>
        <w:t>,</w:t>
      </w:r>
      <w:r w:rsidRPr="00A6147C">
        <w:rPr>
          <w:rFonts w:asciiTheme="minorHAnsi" w:hAnsiTheme="minorHAnsi"/>
          <w:lang w:eastAsia="en-GB"/>
        </w:rPr>
        <w:t xml:space="preserve"> the school encourages feedback from staff, parents and pupils throughout the year</w:t>
      </w:r>
      <w:r w:rsidRPr="00A6147C">
        <w:rPr>
          <w:rFonts w:asciiTheme="minorHAnsi" w:hAnsiTheme="minorHAnsi"/>
          <w:color w:val="808080"/>
          <w:lang w:eastAsia="en-GB"/>
        </w:rPr>
        <w:t xml:space="preserve">. </w:t>
      </w:r>
      <w:r w:rsidR="004217AE">
        <w:rPr>
          <w:rFonts w:asciiTheme="minorHAnsi" w:hAnsiTheme="minorHAnsi"/>
          <w:lang w:eastAsia="en-GB"/>
        </w:rPr>
        <w:t>Termly parents’ meetings/</w:t>
      </w:r>
      <w:r w:rsidRPr="00A6147C">
        <w:rPr>
          <w:rFonts w:asciiTheme="minorHAnsi" w:hAnsiTheme="minorHAnsi"/>
          <w:lang w:eastAsia="en-GB"/>
        </w:rPr>
        <w:t>IEP reviews take place in Autumn and Spring with an annual report to parents in the Summer and an opportunity to discuss this.</w:t>
      </w:r>
    </w:p>
    <w:p w14:paraId="7B04FA47" w14:textId="77777777" w:rsidR="00A6147C" w:rsidRPr="00A6147C" w:rsidRDefault="00A6147C" w:rsidP="00A6147C">
      <w:pPr>
        <w:jc w:val="both"/>
        <w:rPr>
          <w:rFonts w:asciiTheme="minorHAnsi" w:hAnsiTheme="minorHAnsi"/>
          <w:color w:val="808080"/>
          <w:lang w:eastAsia="en-GB"/>
        </w:rPr>
      </w:pPr>
    </w:p>
    <w:p w14:paraId="2903BB83" w14:textId="77777777" w:rsidR="00A6147C" w:rsidRPr="00A6147C" w:rsidRDefault="00A6147C" w:rsidP="00A6147C">
      <w:pPr>
        <w:jc w:val="both"/>
        <w:rPr>
          <w:rFonts w:asciiTheme="minorHAnsi" w:hAnsiTheme="minorHAnsi"/>
          <w:lang w:eastAsia="en-GB"/>
        </w:rPr>
      </w:pPr>
      <w:r w:rsidRPr="00A6147C">
        <w:rPr>
          <w:rFonts w:asciiTheme="minorHAnsi" w:hAnsiTheme="minorHAnsi"/>
          <w:lang w:eastAsia="en-GB"/>
        </w:rPr>
        <w:t>Pupil progress will be monitored on a termly basis in line with the SEN</w:t>
      </w:r>
      <w:r w:rsidR="004217AE">
        <w:rPr>
          <w:rFonts w:asciiTheme="minorHAnsi" w:hAnsiTheme="minorHAnsi"/>
          <w:lang w:eastAsia="en-GB"/>
        </w:rPr>
        <w:t>D</w:t>
      </w:r>
      <w:r w:rsidRPr="00A6147C">
        <w:rPr>
          <w:rFonts w:asciiTheme="minorHAnsi" w:hAnsiTheme="minorHAnsi"/>
          <w:lang w:eastAsia="en-GB"/>
        </w:rPr>
        <w:t xml:space="preserve"> Code of Practice. </w:t>
      </w:r>
    </w:p>
    <w:p w14:paraId="441ED481" w14:textId="77777777" w:rsidR="00A6147C" w:rsidRPr="00A6147C" w:rsidRDefault="00A6147C" w:rsidP="00A6147C">
      <w:pPr>
        <w:pStyle w:val="Default"/>
        <w:jc w:val="both"/>
        <w:rPr>
          <w:rFonts w:asciiTheme="minorHAnsi" w:hAnsiTheme="minorHAnsi"/>
        </w:rPr>
      </w:pPr>
      <w:r w:rsidRPr="00A6147C">
        <w:rPr>
          <w:rFonts w:asciiTheme="minorHAnsi" w:hAnsiTheme="minorHAnsi"/>
        </w:rPr>
        <w:t xml:space="preserve">The </w:t>
      </w:r>
      <w:r w:rsidR="00A34601">
        <w:rPr>
          <w:rFonts w:asciiTheme="minorHAnsi" w:hAnsiTheme="minorHAnsi"/>
        </w:rPr>
        <w:t>SENDCO</w:t>
      </w:r>
      <w:r w:rsidRPr="00A6147C">
        <w:rPr>
          <w:rFonts w:asciiTheme="minorHAnsi" w:hAnsiTheme="minorHAnsi"/>
        </w:rPr>
        <w:t xml:space="preserve"> monitors the movement of children within the SEN</w:t>
      </w:r>
      <w:r w:rsidR="004217AE">
        <w:rPr>
          <w:rFonts w:asciiTheme="minorHAnsi" w:hAnsiTheme="minorHAnsi"/>
        </w:rPr>
        <w:t>D</w:t>
      </w:r>
      <w:r w:rsidRPr="00A6147C">
        <w:rPr>
          <w:rFonts w:asciiTheme="minorHAnsi" w:hAnsiTheme="minorHAnsi"/>
        </w:rPr>
        <w:t xml:space="preserve"> system in school. </w:t>
      </w:r>
    </w:p>
    <w:p w14:paraId="769197C7" w14:textId="77777777" w:rsidR="00A6147C" w:rsidRPr="00A6147C" w:rsidRDefault="00A6147C" w:rsidP="00A6147C">
      <w:pPr>
        <w:pStyle w:val="Default"/>
        <w:jc w:val="both"/>
        <w:rPr>
          <w:rFonts w:asciiTheme="minorHAnsi" w:hAnsiTheme="minorHAnsi"/>
        </w:rPr>
      </w:pPr>
      <w:r w:rsidRPr="00A6147C">
        <w:rPr>
          <w:rFonts w:asciiTheme="minorHAnsi" w:hAnsiTheme="minorHAnsi"/>
        </w:rPr>
        <w:t xml:space="preserve">The </w:t>
      </w:r>
      <w:r w:rsidR="00A34601">
        <w:rPr>
          <w:rFonts w:asciiTheme="minorHAnsi" w:hAnsiTheme="minorHAnsi"/>
        </w:rPr>
        <w:t>SENDCO</w:t>
      </w:r>
      <w:r w:rsidRPr="00A6147C">
        <w:rPr>
          <w:rFonts w:asciiTheme="minorHAnsi" w:hAnsiTheme="minorHAnsi"/>
        </w:rPr>
        <w:t xml:space="preserve"> supports teachers and the relevant teaching assistants involved in drawing up Individual Education Plans for c</w:t>
      </w:r>
      <w:r w:rsidR="004217AE">
        <w:rPr>
          <w:rFonts w:asciiTheme="minorHAnsi" w:hAnsiTheme="minorHAnsi"/>
        </w:rPr>
        <w:t xml:space="preserve">hildren. The </w:t>
      </w:r>
      <w:r w:rsidR="00A34601">
        <w:rPr>
          <w:rFonts w:asciiTheme="minorHAnsi" w:hAnsiTheme="minorHAnsi"/>
        </w:rPr>
        <w:t>SENDCO</w:t>
      </w:r>
      <w:r w:rsidR="004217AE">
        <w:rPr>
          <w:rFonts w:asciiTheme="minorHAnsi" w:hAnsiTheme="minorHAnsi"/>
        </w:rPr>
        <w:t xml:space="preserve"> and the head</w:t>
      </w:r>
      <w:r w:rsidRPr="00A6147C">
        <w:rPr>
          <w:rFonts w:asciiTheme="minorHAnsi" w:hAnsiTheme="minorHAnsi"/>
        </w:rPr>
        <w:t xml:space="preserve">teacher hold regular </w:t>
      </w:r>
      <w:r w:rsidR="004217AE">
        <w:rPr>
          <w:rFonts w:asciiTheme="minorHAnsi" w:hAnsiTheme="minorHAnsi"/>
        </w:rPr>
        <w:t xml:space="preserve">pupil progress </w:t>
      </w:r>
      <w:r w:rsidRPr="00A6147C">
        <w:rPr>
          <w:rFonts w:asciiTheme="minorHAnsi" w:hAnsiTheme="minorHAnsi"/>
        </w:rPr>
        <w:t xml:space="preserve">meetings to review the work of the school in this area. </w:t>
      </w:r>
    </w:p>
    <w:p w14:paraId="5B283FA6" w14:textId="77777777" w:rsidR="00A6147C" w:rsidRPr="00A6147C" w:rsidRDefault="00A6147C" w:rsidP="00A6147C">
      <w:pPr>
        <w:pStyle w:val="Default"/>
        <w:jc w:val="both"/>
        <w:rPr>
          <w:rFonts w:asciiTheme="minorHAnsi" w:hAnsiTheme="minorHAnsi"/>
        </w:rPr>
      </w:pPr>
      <w:r w:rsidRPr="00A6147C">
        <w:rPr>
          <w:rFonts w:asciiTheme="minorHAnsi" w:hAnsiTheme="minorHAnsi"/>
        </w:rPr>
        <w:t xml:space="preserve">The </w:t>
      </w:r>
      <w:r w:rsidR="00A34601">
        <w:rPr>
          <w:rFonts w:asciiTheme="minorHAnsi" w:hAnsiTheme="minorHAnsi"/>
        </w:rPr>
        <w:t>SENDCO</w:t>
      </w:r>
      <w:r w:rsidRPr="00A6147C">
        <w:rPr>
          <w:rFonts w:asciiTheme="minorHAnsi" w:hAnsiTheme="minorHAnsi"/>
        </w:rPr>
        <w:t xml:space="preserve"> is available to discuss the impact of the policy on the practice of the school with the named governor with responsibility for special needs. </w:t>
      </w:r>
    </w:p>
    <w:p w14:paraId="028A2AEB" w14:textId="77777777" w:rsidR="00A6147C" w:rsidRPr="00A6147C" w:rsidRDefault="00A6147C" w:rsidP="00A6147C">
      <w:pPr>
        <w:jc w:val="both"/>
        <w:rPr>
          <w:rFonts w:asciiTheme="minorHAnsi" w:hAnsiTheme="minorHAnsi"/>
          <w:lang w:eastAsia="en-GB"/>
        </w:rPr>
      </w:pPr>
      <w:r w:rsidRPr="00A6147C">
        <w:rPr>
          <w:rFonts w:asciiTheme="minorHAnsi" w:hAnsiTheme="minorHAnsi"/>
          <w:lang w:eastAsia="en-GB"/>
        </w:rPr>
        <w:t>Pupil progress will be monitored on a termly basis in line with the SEN</w:t>
      </w:r>
      <w:r w:rsidR="004217AE">
        <w:rPr>
          <w:rFonts w:asciiTheme="minorHAnsi" w:hAnsiTheme="minorHAnsi"/>
          <w:lang w:eastAsia="en-GB"/>
        </w:rPr>
        <w:t>D</w:t>
      </w:r>
      <w:r w:rsidRPr="00A6147C">
        <w:rPr>
          <w:rFonts w:asciiTheme="minorHAnsi" w:hAnsiTheme="minorHAnsi"/>
          <w:lang w:eastAsia="en-GB"/>
        </w:rPr>
        <w:t xml:space="preserve"> Code of Practice. </w:t>
      </w:r>
    </w:p>
    <w:p w14:paraId="767D2058" w14:textId="77777777" w:rsidR="00A6147C" w:rsidRPr="00A6147C" w:rsidRDefault="004217AE" w:rsidP="00A6147C">
      <w:pPr>
        <w:jc w:val="both"/>
        <w:rPr>
          <w:rFonts w:asciiTheme="minorHAnsi" w:hAnsiTheme="minorHAnsi" w:cs="Calibri"/>
          <w:color w:val="808080"/>
          <w:lang w:eastAsia="en-GB"/>
        </w:rPr>
      </w:pPr>
      <w:r>
        <w:rPr>
          <w:rFonts w:asciiTheme="minorHAnsi" w:hAnsiTheme="minorHAnsi" w:cs="Calibri"/>
        </w:rPr>
        <w:t xml:space="preserve">The Headteacher, </w:t>
      </w:r>
      <w:r w:rsidR="00A34601">
        <w:rPr>
          <w:rFonts w:asciiTheme="minorHAnsi" w:hAnsiTheme="minorHAnsi" w:cs="Calibri"/>
        </w:rPr>
        <w:t>SENDCO</w:t>
      </w:r>
      <w:r>
        <w:rPr>
          <w:rFonts w:asciiTheme="minorHAnsi" w:hAnsiTheme="minorHAnsi" w:cs="Calibri"/>
        </w:rPr>
        <w:t xml:space="preserve">, SLT </w:t>
      </w:r>
      <w:r w:rsidR="00A6147C" w:rsidRPr="00A6147C">
        <w:rPr>
          <w:rFonts w:asciiTheme="minorHAnsi" w:hAnsiTheme="minorHAnsi" w:cs="Calibri"/>
        </w:rPr>
        <w:t>and Subject Leaders monitor classroom practice, analyse pupil data and test results and identify added data for pupils with SEN</w:t>
      </w:r>
      <w:r>
        <w:rPr>
          <w:rFonts w:asciiTheme="minorHAnsi" w:hAnsiTheme="minorHAnsi" w:cs="Calibri"/>
        </w:rPr>
        <w:t>D</w:t>
      </w:r>
      <w:r w:rsidR="00A6147C" w:rsidRPr="00A6147C">
        <w:rPr>
          <w:rFonts w:asciiTheme="minorHAnsi" w:hAnsiTheme="minorHAnsi" w:cs="Calibri"/>
        </w:rPr>
        <w:t>. SEN</w:t>
      </w:r>
      <w:r>
        <w:rPr>
          <w:rFonts w:asciiTheme="minorHAnsi" w:hAnsiTheme="minorHAnsi" w:cs="Calibri"/>
        </w:rPr>
        <w:t>D is part of our school self-</w:t>
      </w:r>
      <w:r w:rsidR="00A6147C" w:rsidRPr="00A6147C">
        <w:rPr>
          <w:rFonts w:asciiTheme="minorHAnsi" w:hAnsiTheme="minorHAnsi" w:cs="Calibri"/>
        </w:rPr>
        <w:t>evaluation arrangements and is an important part of our School Development Plan.</w:t>
      </w:r>
    </w:p>
    <w:p w14:paraId="568C698B" w14:textId="77777777" w:rsidR="00A6147C" w:rsidRPr="00A6147C" w:rsidRDefault="00A6147C" w:rsidP="00A6147C">
      <w:pPr>
        <w:pStyle w:val="Default"/>
        <w:jc w:val="both"/>
        <w:rPr>
          <w:rFonts w:asciiTheme="minorHAnsi" w:hAnsiTheme="minorHAnsi"/>
        </w:rPr>
      </w:pPr>
    </w:p>
    <w:p w14:paraId="4936BFF0" w14:textId="77777777" w:rsidR="00A6147C" w:rsidRPr="00A6147C" w:rsidRDefault="00A6147C" w:rsidP="00A6147C">
      <w:pPr>
        <w:pStyle w:val="Default"/>
        <w:jc w:val="both"/>
        <w:rPr>
          <w:rFonts w:asciiTheme="minorHAnsi" w:hAnsiTheme="minorHAnsi"/>
        </w:rPr>
      </w:pPr>
      <w:r w:rsidRPr="00A6147C">
        <w:rPr>
          <w:rFonts w:asciiTheme="minorHAnsi" w:hAnsiTheme="minorHAnsi"/>
        </w:rPr>
        <w:t xml:space="preserve">The broad principles and objectives set out in the policy lay the foundation for the criteria by which we evaluate the success of our policy. The evaluation is carried out by the </w:t>
      </w:r>
      <w:r w:rsidR="00A34601">
        <w:rPr>
          <w:rFonts w:asciiTheme="minorHAnsi" w:hAnsiTheme="minorHAnsi"/>
        </w:rPr>
        <w:t>SENDCO</w:t>
      </w:r>
      <w:r w:rsidRPr="00A6147C">
        <w:rPr>
          <w:rFonts w:asciiTheme="minorHAnsi" w:hAnsiTheme="minorHAnsi"/>
        </w:rPr>
        <w:t xml:space="preserve"> and SEN</w:t>
      </w:r>
      <w:r w:rsidR="004217AE">
        <w:rPr>
          <w:rFonts w:asciiTheme="minorHAnsi" w:hAnsiTheme="minorHAnsi"/>
        </w:rPr>
        <w:t>D</w:t>
      </w:r>
      <w:r w:rsidRPr="00A6147C">
        <w:rPr>
          <w:rFonts w:asciiTheme="minorHAnsi" w:hAnsiTheme="minorHAnsi"/>
        </w:rPr>
        <w:t xml:space="preserve"> Governor and information is gathered </w:t>
      </w:r>
      <w:r w:rsidR="004217AE">
        <w:rPr>
          <w:rFonts w:asciiTheme="minorHAnsi" w:hAnsiTheme="minorHAnsi"/>
        </w:rPr>
        <w:t>from different sources, such as:</w:t>
      </w:r>
      <w:r w:rsidRPr="00A6147C">
        <w:rPr>
          <w:rFonts w:asciiTheme="minorHAnsi" w:hAnsiTheme="minorHAnsi"/>
        </w:rPr>
        <w:t xml:space="preserve"> child and parent surveys, parents evening feedback. This will be collated and published by the governing body on an annual basis in accordance with section 69 of the Children and Families Act 2014.</w:t>
      </w:r>
    </w:p>
    <w:p w14:paraId="1A939487" w14:textId="77777777" w:rsidR="00A6147C" w:rsidRPr="00A6147C" w:rsidRDefault="00A6147C" w:rsidP="00A6147C">
      <w:pPr>
        <w:jc w:val="both"/>
        <w:rPr>
          <w:rFonts w:asciiTheme="minorHAnsi" w:hAnsiTheme="minorHAnsi"/>
          <w:color w:val="808080"/>
          <w:lang w:eastAsia="en-GB"/>
        </w:rPr>
      </w:pPr>
    </w:p>
    <w:p w14:paraId="037A77BA" w14:textId="77777777" w:rsidR="00A6147C" w:rsidRPr="00A6147C" w:rsidRDefault="00A6147C" w:rsidP="00A6147C">
      <w:pPr>
        <w:pStyle w:val="Default"/>
        <w:jc w:val="both"/>
        <w:rPr>
          <w:rFonts w:asciiTheme="minorHAnsi" w:hAnsiTheme="minorHAnsi"/>
        </w:rPr>
      </w:pPr>
      <w:r w:rsidRPr="00A6147C">
        <w:rPr>
          <w:rFonts w:asciiTheme="minorHAnsi" w:hAnsiTheme="minorHAnsi"/>
        </w:rPr>
        <w:t xml:space="preserve">We continually review and report on the effectiveness of the policy. This includes </w:t>
      </w:r>
    </w:p>
    <w:p w14:paraId="1E1B1AB3" w14:textId="77777777" w:rsidR="00A6147C" w:rsidRPr="00A6147C" w:rsidRDefault="00A6147C" w:rsidP="004217AE">
      <w:pPr>
        <w:pStyle w:val="Default"/>
        <w:numPr>
          <w:ilvl w:val="0"/>
          <w:numId w:val="37"/>
        </w:numPr>
        <w:jc w:val="both"/>
        <w:rPr>
          <w:rFonts w:asciiTheme="minorHAnsi" w:hAnsiTheme="minorHAnsi"/>
        </w:rPr>
      </w:pPr>
      <w:r w:rsidRPr="00A6147C">
        <w:rPr>
          <w:rFonts w:asciiTheme="minorHAnsi" w:hAnsiTheme="minorHAnsi"/>
        </w:rPr>
        <w:t xml:space="preserve">the numbers of children identified and their progress; </w:t>
      </w:r>
    </w:p>
    <w:p w14:paraId="68EADA44" w14:textId="77777777" w:rsidR="00A6147C" w:rsidRPr="00A6147C" w:rsidRDefault="00A6147C" w:rsidP="004217AE">
      <w:pPr>
        <w:pStyle w:val="Default"/>
        <w:numPr>
          <w:ilvl w:val="0"/>
          <w:numId w:val="37"/>
        </w:numPr>
        <w:jc w:val="both"/>
        <w:rPr>
          <w:rFonts w:asciiTheme="minorHAnsi" w:hAnsiTheme="minorHAnsi"/>
        </w:rPr>
      </w:pPr>
      <w:r w:rsidRPr="00A6147C">
        <w:rPr>
          <w:rFonts w:asciiTheme="minorHAnsi" w:hAnsiTheme="minorHAnsi"/>
        </w:rPr>
        <w:t xml:space="preserve">the levels of parental/carer involvement; </w:t>
      </w:r>
    </w:p>
    <w:p w14:paraId="314CB153" w14:textId="77777777" w:rsidR="00A6147C" w:rsidRPr="00A6147C" w:rsidRDefault="00A6147C" w:rsidP="004217AE">
      <w:pPr>
        <w:pStyle w:val="Default"/>
        <w:numPr>
          <w:ilvl w:val="0"/>
          <w:numId w:val="37"/>
        </w:numPr>
        <w:jc w:val="both"/>
        <w:rPr>
          <w:rFonts w:asciiTheme="minorHAnsi" w:hAnsiTheme="minorHAnsi"/>
        </w:rPr>
      </w:pPr>
      <w:r w:rsidRPr="00A6147C">
        <w:rPr>
          <w:rFonts w:asciiTheme="minorHAnsi" w:hAnsiTheme="minorHAnsi"/>
        </w:rPr>
        <w:t xml:space="preserve">materials and equipment used; </w:t>
      </w:r>
    </w:p>
    <w:p w14:paraId="718597B1" w14:textId="77777777" w:rsidR="00A6147C" w:rsidRPr="00A6147C" w:rsidRDefault="00A6147C" w:rsidP="004217AE">
      <w:pPr>
        <w:pStyle w:val="Default"/>
        <w:numPr>
          <w:ilvl w:val="0"/>
          <w:numId w:val="37"/>
        </w:numPr>
        <w:jc w:val="both"/>
        <w:rPr>
          <w:rFonts w:asciiTheme="minorHAnsi" w:hAnsiTheme="minorHAnsi"/>
        </w:rPr>
      </w:pPr>
      <w:r w:rsidRPr="00A6147C">
        <w:rPr>
          <w:rFonts w:asciiTheme="minorHAnsi" w:hAnsiTheme="minorHAnsi"/>
        </w:rPr>
        <w:t xml:space="preserve">resource allocation; </w:t>
      </w:r>
    </w:p>
    <w:p w14:paraId="3D8ED9EF" w14:textId="77777777" w:rsidR="00A6147C" w:rsidRPr="00A6147C" w:rsidRDefault="00A6147C" w:rsidP="004217AE">
      <w:pPr>
        <w:pStyle w:val="Default"/>
        <w:numPr>
          <w:ilvl w:val="0"/>
          <w:numId w:val="37"/>
        </w:numPr>
        <w:jc w:val="both"/>
        <w:rPr>
          <w:rFonts w:asciiTheme="minorHAnsi" w:hAnsiTheme="minorHAnsi"/>
        </w:rPr>
      </w:pPr>
      <w:r w:rsidRPr="00A6147C">
        <w:rPr>
          <w:rFonts w:asciiTheme="minorHAnsi" w:hAnsiTheme="minorHAnsi"/>
        </w:rPr>
        <w:t xml:space="preserve">liaison with other educational establishments and agencies; </w:t>
      </w:r>
    </w:p>
    <w:p w14:paraId="482A65B3" w14:textId="77777777" w:rsidR="00A6147C" w:rsidRPr="00A6147C" w:rsidRDefault="00A6147C" w:rsidP="004217AE">
      <w:pPr>
        <w:pStyle w:val="Default"/>
        <w:numPr>
          <w:ilvl w:val="0"/>
          <w:numId w:val="37"/>
        </w:numPr>
        <w:jc w:val="both"/>
        <w:rPr>
          <w:rFonts w:asciiTheme="minorHAnsi" w:hAnsiTheme="minorHAnsi"/>
        </w:rPr>
      </w:pPr>
      <w:r w:rsidRPr="00A6147C">
        <w:rPr>
          <w:rFonts w:asciiTheme="minorHAnsi" w:hAnsiTheme="minorHAnsi"/>
        </w:rPr>
        <w:t xml:space="preserve">details of the staff’s continual professional development; </w:t>
      </w:r>
      <w:r w:rsidR="004217AE">
        <w:rPr>
          <w:rFonts w:asciiTheme="minorHAnsi" w:hAnsiTheme="minorHAnsi"/>
        </w:rPr>
        <w:t>and</w:t>
      </w:r>
    </w:p>
    <w:p w14:paraId="7449EB3F" w14:textId="77777777" w:rsidR="00A6147C" w:rsidRPr="00A6147C" w:rsidRDefault="00A6147C" w:rsidP="004217AE">
      <w:pPr>
        <w:pStyle w:val="Default"/>
        <w:numPr>
          <w:ilvl w:val="0"/>
          <w:numId w:val="37"/>
        </w:numPr>
        <w:jc w:val="both"/>
        <w:rPr>
          <w:rFonts w:asciiTheme="minorHAnsi" w:hAnsiTheme="minorHAnsi"/>
        </w:rPr>
      </w:pPr>
      <w:r w:rsidRPr="00A6147C">
        <w:rPr>
          <w:rFonts w:asciiTheme="minorHAnsi" w:hAnsiTheme="minorHAnsi"/>
        </w:rPr>
        <w:t xml:space="preserve">our priorities for the year. </w:t>
      </w:r>
    </w:p>
    <w:p w14:paraId="6AA258D8" w14:textId="77777777" w:rsidR="00A6147C" w:rsidRPr="00A6147C" w:rsidRDefault="00A6147C" w:rsidP="00A6147C">
      <w:pPr>
        <w:jc w:val="both"/>
        <w:rPr>
          <w:rFonts w:asciiTheme="minorHAnsi" w:hAnsiTheme="minorHAnsi"/>
          <w:lang w:eastAsia="en-GB"/>
        </w:rPr>
      </w:pPr>
    </w:p>
    <w:p w14:paraId="3BD85CE7" w14:textId="77777777" w:rsidR="00A6147C" w:rsidRPr="00A6147C" w:rsidRDefault="00A6147C" w:rsidP="00A6147C">
      <w:pPr>
        <w:jc w:val="both"/>
        <w:rPr>
          <w:rFonts w:asciiTheme="minorHAnsi" w:hAnsiTheme="minorHAnsi"/>
          <w:lang w:eastAsia="en-GB"/>
        </w:rPr>
      </w:pPr>
      <w:r w:rsidRPr="00A6147C">
        <w:rPr>
          <w:rFonts w:asciiTheme="minorHAnsi" w:hAnsiTheme="minorHAnsi"/>
          <w:lang w:eastAsia="en-GB"/>
        </w:rPr>
        <w:lastRenderedPageBreak/>
        <w:t xml:space="preserve">Evidence collected will help inform school development and improvement planning.  </w:t>
      </w:r>
    </w:p>
    <w:p w14:paraId="6FFBD3EC" w14:textId="77777777" w:rsidR="00A6147C" w:rsidRPr="00A6147C" w:rsidRDefault="00A6147C" w:rsidP="00A6147C">
      <w:pPr>
        <w:jc w:val="both"/>
        <w:rPr>
          <w:rFonts w:asciiTheme="minorHAnsi" w:hAnsiTheme="minorHAnsi"/>
          <w:lang w:eastAsia="en-GB"/>
        </w:rPr>
      </w:pPr>
    </w:p>
    <w:p w14:paraId="248D23CD" w14:textId="77777777" w:rsidR="00A6147C" w:rsidRPr="00A6147C" w:rsidRDefault="00A6147C" w:rsidP="00A6147C">
      <w:pPr>
        <w:jc w:val="both"/>
        <w:rPr>
          <w:rFonts w:asciiTheme="minorHAnsi" w:hAnsiTheme="minorHAnsi"/>
          <w:lang w:eastAsia="en-GB"/>
        </w:rPr>
      </w:pPr>
      <w:r w:rsidRPr="00A6147C">
        <w:rPr>
          <w:rFonts w:asciiTheme="minorHAnsi" w:hAnsiTheme="minorHAnsi"/>
          <w:lang w:eastAsia="en-GB"/>
        </w:rPr>
        <w:t>There is an annual formal evaluation of the effectiveness of the school SEN</w:t>
      </w:r>
      <w:r w:rsidR="004217AE">
        <w:rPr>
          <w:rFonts w:asciiTheme="minorHAnsi" w:hAnsiTheme="minorHAnsi"/>
          <w:lang w:eastAsia="en-GB"/>
        </w:rPr>
        <w:t>D</w:t>
      </w:r>
      <w:r w:rsidRPr="00A6147C">
        <w:rPr>
          <w:rFonts w:asciiTheme="minorHAnsi" w:hAnsiTheme="minorHAnsi"/>
          <w:lang w:eastAsia="en-GB"/>
        </w:rPr>
        <w:t xml:space="preserve"> provision and policy. The evaluation is carried out by the </w:t>
      </w:r>
      <w:r w:rsidR="00A34601">
        <w:rPr>
          <w:rFonts w:asciiTheme="minorHAnsi" w:hAnsiTheme="minorHAnsi"/>
          <w:lang w:eastAsia="en-GB"/>
        </w:rPr>
        <w:t>SENDCo</w:t>
      </w:r>
      <w:r w:rsidRPr="00A6147C">
        <w:rPr>
          <w:rFonts w:asciiTheme="minorHAnsi" w:hAnsiTheme="minorHAnsi"/>
          <w:lang w:eastAsia="en-GB"/>
        </w:rPr>
        <w:t>, headteacher and SEN</w:t>
      </w:r>
      <w:r w:rsidR="004217AE">
        <w:rPr>
          <w:rFonts w:asciiTheme="minorHAnsi" w:hAnsiTheme="minorHAnsi"/>
          <w:lang w:eastAsia="en-GB"/>
        </w:rPr>
        <w:t>D</w:t>
      </w:r>
      <w:r w:rsidRPr="00A6147C">
        <w:rPr>
          <w:rFonts w:asciiTheme="minorHAnsi" w:hAnsiTheme="minorHAnsi"/>
          <w:lang w:eastAsia="en-GB"/>
        </w:rPr>
        <w:t xml:space="preserve"> governor and information is gathered from different sources such as child and parent surveys/ teacher and staff surveys/</w:t>
      </w:r>
      <w:proofErr w:type="gramStart"/>
      <w:r w:rsidRPr="00A6147C">
        <w:rPr>
          <w:rFonts w:asciiTheme="minorHAnsi" w:hAnsiTheme="minorHAnsi"/>
          <w:lang w:eastAsia="en-GB"/>
        </w:rPr>
        <w:t>parents</w:t>
      </w:r>
      <w:proofErr w:type="gramEnd"/>
      <w:r w:rsidRPr="00A6147C">
        <w:rPr>
          <w:rFonts w:asciiTheme="minorHAnsi" w:hAnsiTheme="minorHAnsi"/>
          <w:lang w:eastAsia="en-GB"/>
        </w:rPr>
        <w:t xml:space="preserve"> evenings/ consultation evening/ feedback forms/school forums. This will be collated and published by the governing body of a maintained school (or the proprietors of Academy schools) on an annual basis in accordance with section 69 of the Children and Families Act 2014. The report will be delivered to the full governing body.</w:t>
      </w:r>
    </w:p>
    <w:p w14:paraId="6E7BEAA2" w14:textId="77777777" w:rsidR="00A6147C" w:rsidRPr="00A6147C" w:rsidRDefault="00A6147C" w:rsidP="00A6147C">
      <w:pPr>
        <w:jc w:val="both"/>
        <w:rPr>
          <w:rFonts w:asciiTheme="minorHAnsi" w:hAnsiTheme="minorHAnsi"/>
          <w:color w:val="808080"/>
          <w:lang w:eastAsia="en-GB"/>
        </w:rPr>
      </w:pPr>
      <w:r w:rsidRPr="00A6147C">
        <w:rPr>
          <w:rFonts w:asciiTheme="minorHAnsi" w:hAnsiTheme="minorHAnsi"/>
          <w:color w:val="808080"/>
          <w:lang w:eastAsia="en-GB"/>
        </w:rPr>
        <w:t> </w:t>
      </w:r>
    </w:p>
    <w:p w14:paraId="497886FD" w14:textId="31395868" w:rsidR="00A6147C" w:rsidRDefault="00A6147C" w:rsidP="00A6147C">
      <w:pPr>
        <w:pStyle w:val="ListParagraph"/>
        <w:numPr>
          <w:ilvl w:val="0"/>
          <w:numId w:val="10"/>
        </w:numPr>
        <w:autoSpaceDE w:val="0"/>
        <w:autoSpaceDN w:val="0"/>
        <w:adjustRightInd w:val="0"/>
        <w:spacing w:after="0" w:line="240" w:lineRule="auto"/>
        <w:jc w:val="both"/>
        <w:rPr>
          <w:rFonts w:asciiTheme="minorHAnsi" w:hAnsiTheme="minorHAnsi" w:cs="Arial"/>
          <w:b/>
          <w:sz w:val="24"/>
          <w:szCs w:val="24"/>
        </w:rPr>
      </w:pPr>
      <w:r w:rsidRPr="00A6147C">
        <w:rPr>
          <w:rFonts w:asciiTheme="minorHAnsi" w:hAnsiTheme="minorHAnsi" w:cs="Arial"/>
          <w:b/>
          <w:sz w:val="24"/>
          <w:szCs w:val="24"/>
        </w:rPr>
        <w:t xml:space="preserve"> </w:t>
      </w:r>
      <w:proofErr w:type="gramStart"/>
      <w:r w:rsidRPr="00A6147C">
        <w:rPr>
          <w:rFonts w:asciiTheme="minorHAnsi" w:hAnsiTheme="minorHAnsi" w:cs="Arial"/>
          <w:b/>
          <w:sz w:val="24"/>
          <w:szCs w:val="24"/>
        </w:rPr>
        <w:t>Complaints</w:t>
      </w:r>
      <w:proofErr w:type="gramEnd"/>
      <w:r w:rsidRPr="00A6147C">
        <w:rPr>
          <w:rFonts w:asciiTheme="minorHAnsi" w:hAnsiTheme="minorHAnsi" w:cs="Arial"/>
          <w:b/>
          <w:sz w:val="24"/>
          <w:szCs w:val="24"/>
        </w:rPr>
        <w:t xml:space="preserve"> procedure</w:t>
      </w:r>
    </w:p>
    <w:p w14:paraId="000154F8" w14:textId="77777777" w:rsidR="006D6BA7" w:rsidRPr="00A6147C" w:rsidRDefault="006D6BA7" w:rsidP="006D6BA7">
      <w:pPr>
        <w:pStyle w:val="ListParagraph"/>
        <w:autoSpaceDE w:val="0"/>
        <w:autoSpaceDN w:val="0"/>
        <w:adjustRightInd w:val="0"/>
        <w:spacing w:after="0" w:line="240" w:lineRule="auto"/>
        <w:ind w:left="786"/>
        <w:jc w:val="both"/>
        <w:rPr>
          <w:rFonts w:asciiTheme="minorHAnsi" w:hAnsiTheme="minorHAnsi" w:cs="Arial"/>
          <w:b/>
          <w:sz w:val="24"/>
          <w:szCs w:val="24"/>
        </w:rPr>
      </w:pPr>
    </w:p>
    <w:p w14:paraId="4049F8E1" w14:textId="4E2550A3" w:rsidR="00A6147C" w:rsidRDefault="00A6147C" w:rsidP="00A6147C">
      <w:pPr>
        <w:jc w:val="both"/>
        <w:rPr>
          <w:rFonts w:asciiTheme="minorHAnsi" w:hAnsiTheme="minorHAnsi"/>
        </w:rPr>
      </w:pPr>
      <w:r w:rsidRPr="00A6147C">
        <w:rPr>
          <w:rFonts w:asciiTheme="minorHAnsi" w:hAnsiTheme="minorHAnsi"/>
        </w:rPr>
        <w:t>We endeavour to do our best for all children and we are always happy to talk to parents/carers and listen to any concerns they have. We encourage those concerned to approach the class teacher in the first instance and if any further clarification or help</w:t>
      </w:r>
      <w:r w:rsidR="004217AE">
        <w:rPr>
          <w:rFonts w:asciiTheme="minorHAnsi" w:hAnsiTheme="minorHAnsi"/>
        </w:rPr>
        <w:t xml:space="preserve"> is needed then the </w:t>
      </w:r>
      <w:r w:rsidR="00A34601">
        <w:rPr>
          <w:rFonts w:asciiTheme="minorHAnsi" w:hAnsiTheme="minorHAnsi"/>
        </w:rPr>
        <w:t>SENDCO</w:t>
      </w:r>
      <w:r w:rsidR="004217AE">
        <w:rPr>
          <w:rFonts w:asciiTheme="minorHAnsi" w:hAnsiTheme="minorHAnsi"/>
        </w:rPr>
        <w:t>, Head</w:t>
      </w:r>
      <w:r w:rsidRPr="00A6147C">
        <w:rPr>
          <w:rFonts w:asciiTheme="minorHAnsi" w:hAnsiTheme="minorHAnsi"/>
        </w:rPr>
        <w:t>teacher or the SEN</w:t>
      </w:r>
      <w:r w:rsidR="004217AE">
        <w:rPr>
          <w:rFonts w:asciiTheme="minorHAnsi" w:hAnsiTheme="minorHAnsi"/>
        </w:rPr>
        <w:t>D</w:t>
      </w:r>
      <w:r w:rsidRPr="00A6147C">
        <w:rPr>
          <w:rFonts w:asciiTheme="minorHAnsi" w:hAnsiTheme="minorHAnsi"/>
        </w:rPr>
        <w:t xml:space="preserve"> Governor are available.</w:t>
      </w:r>
    </w:p>
    <w:p w14:paraId="08934CF2" w14:textId="77777777" w:rsidR="006D6BA7" w:rsidRPr="00A6147C" w:rsidRDefault="006D6BA7" w:rsidP="00A6147C">
      <w:pPr>
        <w:jc w:val="both"/>
        <w:rPr>
          <w:rFonts w:asciiTheme="minorHAnsi" w:hAnsiTheme="minorHAnsi"/>
        </w:rPr>
      </w:pPr>
    </w:p>
    <w:p w14:paraId="3D60E459" w14:textId="5CF1F97A" w:rsidR="00A6147C" w:rsidRPr="00A6147C" w:rsidRDefault="00A6147C" w:rsidP="049DCB80">
      <w:pPr>
        <w:jc w:val="both"/>
        <w:rPr>
          <w:rFonts w:asciiTheme="minorHAnsi" w:hAnsiTheme="minorHAnsi"/>
        </w:rPr>
      </w:pPr>
      <w:r w:rsidRPr="049DCB80">
        <w:rPr>
          <w:rFonts w:asciiTheme="minorHAnsi" w:hAnsiTheme="minorHAnsi"/>
        </w:rPr>
        <w:t>A copy of the</w:t>
      </w:r>
      <w:r w:rsidR="006D6BA7">
        <w:rPr>
          <w:rFonts w:asciiTheme="minorHAnsi" w:hAnsiTheme="minorHAnsi"/>
        </w:rPr>
        <w:t xml:space="preserve"> School’s Complaints Policy</w:t>
      </w:r>
      <w:r w:rsidRPr="049DCB80">
        <w:rPr>
          <w:rFonts w:asciiTheme="minorHAnsi" w:hAnsiTheme="minorHAnsi"/>
        </w:rPr>
        <w:t xml:space="preserve"> is available in the S</w:t>
      </w:r>
      <w:r w:rsidR="004217AE" w:rsidRPr="049DCB80">
        <w:rPr>
          <w:rFonts w:asciiTheme="minorHAnsi" w:hAnsiTheme="minorHAnsi"/>
        </w:rPr>
        <w:t>chool Office and on our website</w:t>
      </w:r>
      <w:r w:rsidR="006D6BA7">
        <w:rPr>
          <w:rFonts w:asciiTheme="minorHAnsi" w:hAnsiTheme="minorHAnsi"/>
        </w:rPr>
        <w:t>.</w:t>
      </w:r>
    </w:p>
    <w:p w14:paraId="30DCCCAD" w14:textId="77777777" w:rsidR="00A6147C" w:rsidRPr="00A6147C" w:rsidRDefault="00A6147C" w:rsidP="00A6147C">
      <w:pPr>
        <w:jc w:val="both"/>
        <w:rPr>
          <w:rFonts w:asciiTheme="minorHAnsi" w:hAnsiTheme="minorHAnsi"/>
          <w:i/>
          <w:color w:val="808080"/>
          <w:lang w:eastAsia="en-GB"/>
        </w:rPr>
      </w:pPr>
    </w:p>
    <w:p w14:paraId="4F47C5E7" w14:textId="77777777" w:rsidR="00A6147C" w:rsidRPr="00A6147C" w:rsidRDefault="00A6147C" w:rsidP="00A6147C">
      <w:pPr>
        <w:jc w:val="both"/>
        <w:rPr>
          <w:rFonts w:asciiTheme="minorHAnsi" w:hAnsiTheme="minorHAnsi"/>
          <w:lang w:eastAsia="en-GB"/>
        </w:rPr>
      </w:pPr>
      <w:r w:rsidRPr="00A6147C">
        <w:rPr>
          <w:rFonts w:asciiTheme="minorHAnsi" w:hAnsiTheme="minorHAnsi"/>
          <w:lang w:eastAsia="en-GB"/>
        </w:rPr>
        <w:t xml:space="preserve">If a parent or carer has any concerns or complaints regarding the care or welfare of their child, an appointment can be made by them to speak to the </w:t>
      </w:r>
      <w:r w:rsidR="00A34601">
        <w:rPr>
          <w:rFonts w:asciiTheme="minorHAnsi" w:hAnsiTheme="minorHAnsi"/>
          <w:lang w:eastAsia="en-GB"/>
        </w:rPr>
        <w:t>SENDCO</w:t>
      </w:r>
      <w:r w:rsidRPr="00A6147C">
        <w:rPr>
          <w:rFonts w:asciiTheme="minorHAnsi" w:hAnsiTheme="minorHAnsi"/>
          <w:lang w:eastAsia="en-GB"/>
        </w:rPr>
        <w:t>, who will be able to advise on formal procedures for complaint.</w:t>
      </w:r>
      <w:r w:rsidRPr="00A6147C">
        <w:rPr>
          <w:rFonts w:asciiTheme="minorHAnsi" w:hAnsiTheme="minorHAnsi"/>
          <w:i/>
          <w:lang w:eastAsia="en-GB"/>
        </w:rPr>
        <w:t xml:space="preserve"> </w:t>
      </w:r>
    </w:p>
    <w:p w14:paraId="36AF6883" w14:textId="77777777" w:rsidR="00A6147C" w:rsidRPr="00A6147C" w:rsidRDefault="00A6147C" w:rsidP="00A6147C">
      <w:pPr>
        <w:autoSpaceDE w:val="0"/>
        <w:autoSpaceDN w:val="0"/>
        <w:adjustRightInd w:val="0"/>
        <w:jc w:val="both"/>
        <w:rPr>
          <w:rFonts w:asciiTheme="minorHAnsi" w:hAnsiTheme="minorHAnsi" w:cs="Arial"/>
          <w:b/>
        </w:rPr>
      </w:pPr>
    </w:p>
    <w:p w14:paraId="3258D927" w14:textId="77777777" w:rsidR="00A6147C" w:rsidRPr="00A6147C" w:rsidRDefault="00A6147C" w:rsidP="00A6147C">
      <w:pPr>
        <w:pStyle w:val="ListParagraph"/>
        <w:numPr>
          <w:ilvl w:val="0"/>
          <w:numId w:val="10"/>
        </w:numPr>
        <w:autoSpaceDE w:val="0"/>
        <w:autoSpaceDN w:val="0"/>
        <w:adjustRightInd w:val="0"/>
        <w:spacing w:after="0" w:line="240" w:lineRule="auto"/>
        <w:jc w:val="both"/>
        <w:rPr>
          <w:rFonts w:asciiTheme="minorHAnsi" w:hAnsiTheme="minorHAnsi" w:cs="Arial"/>
          <w:b/>
          <w:sz w:val="24"/>
          <w:szCs w:val="24"/>
        </w:rPr>
      </w:pPr>
      <w:r w:rsidRPr="00A6147C">
        <w:rPr>
          <w:rFonts w:asciiTheme="minorHAnsi" w:hAnsiTheme="minorHAnsi" w:cs="Arial"/>
          <w:b/>
          <w:sz w:val="24"/>
          <w:szCs w:val="24"/>
        </w:rPr>
        <w:t xml:space="preserve"> In service training (CPD)</w:t>
      </w:r>
    </w:p>
    <w:p w14:paraId="54C529ED" w14:textId="77777777" w:rsidR="00A6147C" w:rsidRPr="00A6147C" w:rsidRDefault="00A6147C" w:rsidP="00A6147C">
      <w:pPr>
        <w:autoSpaceDE w:val="0"/>
        <w:autoSpaceDN w:val="0"/>
        <w:adjustRightInd w:val="0"/>
        <w:jc w:val="both"/>
        <w:rPr>
          <w:rFonts w:asciiTheme="minorHAnsi" w:hAnsiTheme="minorHAnsi" w:cs="Arial"/>
          <w:b/>
        </w:rPr>
      </w:pPr>
    </w:p>
    <w:p w14:paraId="14C14DBC" w14:textId="77777777" w:rsidR="00A6147C" w:rsidRPr="00A6147C" w:rsidRDefault="00A6147C" w:rsidP="00A6147C">
      <w:pPr>
        <w:jc w:val="both"/>
        <w:textAlignment w:val="baseline"/>
        <w:rPr>
          <w:rFonts w:asciiTheme="minorHAnsi" w:hAnsiTheme="minorHAnsi"/>
          <w:color w:val="000000"/>
        </w:rPr>
      </w:pPr>
      <w:r w:rsidRPr="00A6147C">
        <w:rPr>
          <w:rFonts w:asciiTheme="minorHAnsi" w:hAnsiTheme="minorHAnsi"/>
          <w:color w:val="000000"/>
        </w:rPr>
        <w:t>We aim to keep all school staff up to date with relevant training and developments in teaching practice in relation to the needs of pupils with SEN.</w:t>
      </w:r>
    </w:p>
    <w:p w14:paraId="1C0157D6" w14:textId="77777777" w:rsidR="00A6147C" w:rsidRPr="00A6147C" w:rsidRDefault="00A6147C" w:rsidP="00A6147C">
      <w:pPr>
        <w:jc w:val="both"/>
        <w:textAlignment w:val="baseline"/>
        <w:rPr>
          <w:rFonts w:asciiTheme="minorHAnsi" w:hAnsiTheme="minorHAnsi"/>
          <w:color w:val="000000"/>
        </w:rPr>
      </w:pPr>
    </w:p>
    <w:p w14:paraId="7618B845" w14:textId="77777777" w:rsidR="00A6147C" w:rsidRPr="00A6147C" w:rsidRDefault="00A6147C" w:rsidP="00A6147C">
      <w:pPr>
        <w:jc w:val="both"/>
        <w:textAlignment w:val="baseline"/>
        <w:rPr>
          <w:rFonts w:asciiTheme="minorHAnsi" w:hAnsiTheme="minorHAnsi"/>
          <w:color w:val="000000"/>
        </w:rPr>
      </w:pPr>
      <w:r w:rsidRPr="00A6147C">
        <w:rPr>
          <w:rFonts w:asciiTheme="minorHAnsi" w:hAnsiTheme="minorHAnsi"/>
          <w:color w:val="000000"/>
        </w:rPr>
        <w:t>Our school operates the following training programmes:</w:t>
      </w:r>
    </w:p>
    <w:p w14:paraId="3691E7B2" w14:textId="77777777" w:rsidR="00A6147C" w:rsidRPr="00A6147C" w:rsidRDefault="00A6147C" w:rsidP="00A6147C">
      <w:pPr>
        <w:jc w:val="both"/>
        <w:textAlignment w:val="baseline"/>
        <w:rPr>
          <w:rFonts w:asciiTheme="minorHAnsi" w:hAnsiTheme="minorHAnsi"/>
          <w:color w:val="000000"/>
        </w:rPr>
      </w:pPr>
    </w:p>
    <w:p w14:paraId="2D7F8858" w14:textId="77777777" w:rsidR="00A6147C" w:rsidRPr="00A6147C" w:rsidRDefault="00A6147C" w:rsidP="00A6147C">
      <w:pPr>
        <w:jc w:val="both"/>
        <w:textAlignment w:val="baseline"/>
        <w:rPr>
          <w:rFonts w:asciiTheme="minorHAnsi" w:hAnsiTheme="minorHAnsi"/>
          <w:color w:val="000000"/>
        </w:rPr>
      </w:pPr>
      <w:r w:rsidRPr="00A6147C">
        <w:rPr>
          <w:rFonts w:asciiTheme="minorHAnsi" w:hAnsiTheme="minorHAnsi"/>
          <w:color w:val="000000"/>
        </w:rPr>
        <w:t xml:space="preserve">LA – courses are accessed via ‘Springboard’ for both </w:t>
      </w:r>
      <w:r w:rsidR="00A34601">
        <w:rPr>
          <w:rFonts w:asciiTheme="minorHAnsi" w:hAnsiTheme="minorHAnsi"/>
          <w:color w:val="000000"/>
        </w:rPr>
        <w:t>SENDCO</w:t>
      </w:r>
      <w:r w:rsidRPr="00A6147C">
        <w:rPr>
          <w:rFonts w:asciiTheme="minorHAnsi" w:hAnsiTheme="minorHAnsi"/>
          <w:color w:val="000000"/>
        </w:rPr>
        <w:t>s and Teaching Assistants</w:t>
      </w:r>
    </w:p>
    <w:p w14:paraId="44C620A3" w14:textId="77777777" w:rsidR="00A6147C" w:rsidRPr="00A6147C" w:rsidRDefault="00A6147C" w:rsidP="00A6147C">
      <w:pPr>
        <w:jc w:val="both"/>
        <w:textAlignment w:val="baseline"/>
        <w:rPr>
          <w:rFonts w:asciiTheme="minorHAnsi" w:hAnsiTheme="minorHAnsi"/>
          <w:color w:val="000000"/>
        </w:rPr>
      </w:pPr>
      <w:r w:rsidRPr="00A6147C">
        <w:rPr>
          <w:rFonts w:asciiTheme="minorHAnsi" w:hAnsiTheme="minorHAnsi"/>
          <w:color w:val="000000"/>
        </w:rPr>
        <w:t xml:space="preserve">Family of Schools: Teaching Assistant INSET day, specific half termly meetings with training included, twilight sessions on subjects </w:t>
      </w:r>
      <w:proofErr w:type="spellStart"/>
      <w:r w:rsidRPr="00A6147C">
        <w:rPr>
          <w:rFonts w:asciiTheme="minorHAnsi" w:hAnsiTheme="minorHAnsi"/>
          <w:color w:val="000000"/>
        </w:rPr>
        <w:t>eg</w:t>
      </w:r>
      <w:proofErr w:type="spellEnd"/>
      <w:r w:rsidRPr="00A6147C">
        <w:rPr>
          <w:rFonts w:asciiTheme="minorHAnsi" w:hAnsiTheme="minorHAnsi"/>
          <w:color w:val="000000"/>
        </w:rPr>
        <w:t xml:space="preserve"> Attachment Training, ASD</w:t>
      </w:r>
    </w:p>
    <w:p w14:paraId="1E9A5390" w14:textId="77777777" w:rsidR="00A6147C" w:rsidRPr="00A6147C" w:rsidRDefault="00A6147C" w:rsidP="00A6147C">
      <w:pPr>
        <w:jc w:val="both"/>
        <w:textAlignment w:val="baseline"/>
        <w:rPr>
          <w:rFonts w:asciiTheme="minorHAnsi" w:hAnsiTheme="minorHAnsi"/>
          <w:color w:val="000000"/>
        </w:rPr>
      </w:pPr>
      <w:r w:rsidRPr="00A6147C">
        <w:rPr>
          <w:rFonts w:asciiTheme="minorHAnsi" w:hAnsiTheme="minorHAnsi"/>
          <w:color w:val="000000"/>
        </w:rPr>
        <w:t>Whole School training: usually to meet specific needs after an admission of a child.</w:t>
      </w:r>
    </w:p>
    <w:p w14:paraId="526770CE" w14:textId="77777777" w:rsidR="00A6147C" w:rsidRPr="00A6147C" w:rsidRDefault="00A6147C" w:rsidP="00A6147C">
      <w:pPr>
        <w:jc w:val="both"/>
        <w:textAlignment w:val="baseline"/>
        <w:rPr>
          <w:rFonts w:asciiTheme="minorHAnsi" w:hAnsiTheme="minorHAnsi"/>
          <w:color w:val="808080"/>
        </w:rPr>
      </w:pPr>
    </w:p>
    <w:p w14:paraId="692B8E7A" w14:textId="77777777" w:rsidR="00A6147C" w:rsidRPr="00A6147C" w:rsidRDefault="00A6147C" w:rsidP="00A6147C">
      <w:pPr>
        <w:jc w:val="both"/>
        <w:textAlignment w:val="baseline"/>
        <w:rPr>
          <w:rFonts w:asciiTheme="minorHAnsi" w:hAnsiTheme="minorHAnsi"/>
          <w:color w:val="808080"/>
        </w:rPr>
      </w:pPr>
      <w:r w:rsidRPr="00A6147C">
        <w:rPr>
          <w:rFonts w:asciiTheme="minorHAnsi" w:hAnsiTheme="minorHAnsi"/>
          <w:color w:val="000000"/>
        </w:rPr>
        <w:t xml:space="preserve">The </w:t>
      </w:r>
      <w:r w:rsidR="00A34601">
        <w:rPr>
          <w:rFonts w:asciiTheme="minorHAnsi" w:hAnsiTheme="minorHAnsi"/>
          <w:color w:val="000000"/>
        </w:rPr>
        <w:t>SENDCO</w:t>
      </w:r>
      <w:r w:rsidRPr="00A6147C">
        <w:rPr>
          <w:rFonts w:asciiTheme="minorHAnsi" w:hAnsiTheme="minorHAnsi"/>
          <w:color w:val="000000"/>
        </w:rPr>
        <w:t xml:space="preserve"> attends relevant SEN</w:t>
      </w:r>
      <w:r w:rsidR="004217AE">
        <w:rPr>
          <w:rFonts w:asciiTheme="minorHAnsi" w:hAnsiTheme="minorHAnsi"/>
          <w:color w:val="000000"/>
        </w:rPr>
        <w:t>D</w:t>
      </w:r>
      <w:r w:rsidRPr="00A6147C">
        <w:rPr>
          <w:rFonts w:asciiTheme="minorHAnsi" w:hAnsiTheme="minorHAnsi"/>
          <w:color w:val="000000"/>
        </w:rPr>
        <w:t xml:space="preserve"> courses, Family SEN</w:t>
      </w:r>
      <w:r w:rsidR="004217AE">
        <w:rPr>
          <w:rFonts w:asciiTheme="minorHAnsi" w:hAnsiTheme="minorHAnsi"/>
          <w:color w:val="000000"/>
        </w:rPr>
        <w:t>D</w:t>
      </w:r>
      <w:r w:rsidRPr="00A6147C">
        <w:rPr>
          <w:rFonts w:asciiTheme="minorHAnsi" w:hAnsiTheme="minorHAnsi"/>
          <w:color w:val="000000"/>
        </w:rPr>
        <w:t xml:space="preserve"> meetings and </w:t>
      </w:r>
      <w:r w:rsidRPr="00A6147C">
        <w:rPr>
          <w:rFonts w:asciiTheme="minorHAnsi" w:hAnsiTheme="minorHAnsi"/>
        </w:rPr>
        <w:t>facilitates/signposts relevant SEN</w:t>
      </w:r>
      <w:r w:rsidR="004217AE">
        <w:rPr>
          <w:rFonts w:asciiTheme="minorHAnsi" w:hAnsiTheme="minorHAnsi"/>
        </w:rPr>
        <w:t>D</w:t>
      </w:r>
      <w:r w:rsidRPr="00A6147C">
        <w:rPr>
          <w:rFonts w:asciiTheme="minorHAnsi" w:hAnsiTheme="minorHAnsi"/>
        </w:rPr>
        <w:t xml:space="preserve"> focused external training opportunities for all staff. The Family of Schools are setting up a register of expertise so that we share good practice. Governors also attend appropriate training.</w:t>
      </w:r>
    </w:p>
    <w:p w14:paraId="7CBEED82" w14:textId="77777777" w:rsidR="00A6147C" w:rsidRPr="00A6147C" w:rsidRDefault="00A6147C" w:rsidP="00A6147C">
      <w:pPr>
        <w:pStyle w:val="CommentText"/>
        <w:spacing w:after="0"/>
        <w:jc w:val="both"/>
        <w:rPr>
          <w:rFonts w:asciiTheme="minorHAnsi" w:hAnsiTheme="minorHAnsi"/>
          <w:sz w:val="24"/>
          <w:szCs w:val="24"/>
        </w:rPr>
      </w:pPr>
    </w:p>
    <w:p w14:paraId="6369C5BA" w14:textId="77777777" w:rsidR="00A6147C" w:rsidRPr="00A6147C" w:rsidRDefault="00A6147C" w:rsidP="00A6147C">
      <w:pPr>
        <w:pStyle w:val="CommentText"/>
        <w:spacing w:after="0"/>
        <w:jc w:val="both"/>
        <w:rPr>
          <w:rFonts w:asciiTheme="minorHAnsi" w:hAnsiTheme="minorHAnsi"/>
          <w:sz w:val="24"/>
          <w:szCs w:val="24"/>
        </w:rPr>
      </w:pPr>
      <w:r w:rsidRPr="00A6147C">
        <w:rPr>
          <w:rFonts w:asciiTheme="minorHAnsi" w:hAnsiTheme="minorHAnsi"/>
          <w:color w:val="000000"/>
          <w:sz w:val="24"/>
          <w:szCs w:val="24"/>
        </w:rPr>
        <w:t xml:space="preserve">We recognise the need to train </w:t>
      </w:r>
      <w:r w:rsidRPr="00A6147C">
        <w:rPr>
          <w:rFonts w:asciiTheme="minorHAnsi" w:hAnsiTheme="minorHAnsi"/>
          <w:i/>
          <w:iCs/>
          <w:color w:val="000000"/>
          <w:sz w:val="24"/>
          <w:szCs w:val="24"/>
        </w:rPr>
        <w:t xml:space="preserve">all </w:t>
      </w:r>
      <w:r w:rsidRPr="00A6147C">
        <w:rPr>
          <w:rFonts w:asciiTheme="minorHAnsi" w:hAnsiTheme="minorHAnsi"/>
          <w:color w:val="000000"/>
          <w:sz w:val="24"/>
          <w:szCs w:val="24"/>
        </w:rPr>
        <w:t>our staff on SEN</w:t>
      </w:r>
      <w:r w:rsidR="004217AE">
        <w:rPr>
          <w:rFonts w:asciiTheme="minorHAnsi" w:hAnsiTheme="minorHAnsi"/>
          <w:color w:val="000000"/>
          <w:sz w:val="24"/>
          <w:szCs w:val="24"/>
        </w:rPr>
        <w:t>D</w:t>
      </w:r>
      <w:r w:rsidRPr="00A6147C">
        <w:rPr>
          <w:rFonts w:asciiTheme="minorHAnsi" w:hAnsiTheme="minorHAnsi"/>
          <w:color w:val="000000"/>
          <w:sz w:val="24"/>
          <w:szCs w:val="24"/>
        </w:rPr>
        <w:t xml:space="preserve"> issues. </w:t>
      </w:r>
      <w:r w:rsidRPr="00A6147C">
        <w:rPr>
          <w:rFonts w:asciiTheme="minorHAnsi" w:hAnsiTheme="minorHAnsi"/>
          <w:sz w:val="24"/>
          <w:szCs w:val="24"/>
        </w:rPr>
        <w:t xml:space="preserve">The </w:t>
      </w:r>
      <w:r w:rsidR="00A34601">
        <w:rPr>
          <w:rFonts w:asciiTheme="minorHAnsi" w:hAnsiTheme="minorHAnsi"/>
          <w:sz w:val="24"/>
          <w:szCs w:val="24"/>
        </w:rPr>
        <w:t>SENDCO</w:t>
      </w:r>
      <w:r w:rsidRPr="00A6147C">
        <w:rPr>
          <w:rFonts w:asciiTheme="minorHAnsi" w:hAnsiTheme="minorHAnsi"/>
          <w:sz w:val="24"/>
          <w:szCs w:val="24"/>
        </w:rPr>
        <w:t xml:space="preserve">, with the senior leadership team, ensures that training opportunities are matched to school development priorities and those identified through the use of provision management (see Section </w:t>
      </w:r>
      <w:r w:rsidRPr="00A6147C">
        <w:rPr>
          <w:rFonts w:asciiTheme="minorHAnsi" w:hAnsiTheme="minorHAnsi"/>
          <w:b/>
          <w:sz w:val="24"/>
          <w:szCs w:val="24"/>
        </w:rPr>
        <w:t>11</w:t>
      </w:r>
      <w:r w:rsidRPr="00A6147C">
        <w:rPr>
          <w:rFonts w:asciiTheme="minorHAnsi" w:hAnsiTheme="minorHAnsi"/>
          <w:sz w:val="24"/>
          <w:szCs w:val="24"/>
        </w:rPr>
        <w:t>).</w:t>
      </w:r>
    </w:p>
    <w:p w14:paraId="6E36661F" w14:textId="77777777" w:rsidR="00A6147C" w:rsidRPr="00A6147C" w:rsidRDefault="00A6147C" w:rsidP="00A6147C">
      <w:pPr>
        <w:autoSpaceDE w:val="0"/>
        <w:autoSpaceDN w:val="0"/>
        <w:adjustRightInd w:val="0"/>
        <w:ind w:firstLine="720"/>
        <w:jc w:val="both"/>
        <w:rPr>
          <w:rFonts w:asciiTheme="minorHAnsi" w:hAnsiTheme="minorHAnsi" w:cs="Arial"/>
          <w:b/>
        </w:rPr>
      </w:pPr>
    </w:p>
    <w:p w14:paraId="72188685" w14:textId="77777777" w:rsidR="00A6147C" w:rsidRPr="00A6147C" w:rsidRDefault="00A6147C" w:rsidP="00A6147C">
      <w:pPr>
        <w:autoSpaceDE w:val="0"/>
        <w:autoSpaceDN w:val="0"/>
        <w:adjustRightInd w:val="0"/>
        <w:ind w:firstLine="720"/>
        <w:jc w:val="both"/>
        <w:rPr>
          <w:rFonts w:asciiTheme="minorHAnsi" w:hAnsiTheme="minorHAnsi" w:cs="Arial"/>
          <w:b/>
        </w:rPr>
      </w:pPr>
      <w:r w:rsidRPr="00A6147C">
        <w:rPr>
          <w:rFonts w:asciiTheme="minorHAnsi" w:hAnsiTheme="minorHAnsi" w:cs="Arial"/>
          <w:b/>
        </w:rPr>
        <w:t>14. Links to support services</w:t>
      </w:r>
    </w:p>
    <w:p w14:paraId="38645DC7" w14:textId="77777777" w:rsidR="00A6147C" w:rsidRPr="00A6147C" w:rsidRDefault="00A6147C" w:rsidP="00A6147C">
      <w:pPr>
        <w:pStyle w:val="NormalWeb"/>
        <w:spacing w:before="0" w:beforeAutospacing="0" w:after="0" w:afterAutospacing="0"/>
        <w:jc w:val="both"/>
        <w:rPr>
          <w:rFonts w:asciiTheme="minorHAnsi" w:hAnsiTheme="minorHAnsi"/>
          <w:color w:val="808080"/>
        </w:rPr>
      </w:pPr>
    </w:p>
    <w:p w14:paraId="29645187" w14:textId="77777777" w:rsidR="00A6147C" w:rsidRPr="00A6147C" w:rsidRDefault="00A6147C" w:rsidP="00A6147C">
      <w:pPr>
        <w:autoSpaceDE w:val="0"/>
        <w:autoSpaceDN w:val="0"/>
        <w:adjustRightInd w:val="0"/>
        <w:jc w:val="both"/>
        <w:rPr>
          <w:rFonts w:asciiTheme="minorHAnsi" w:hAnsiTheme="minorHAnsi"/>
          <w:color w:val="000000"/>
        </w:rPr>
      </w:pPr>
      <w:r w:rsidRPr="00A6147C">
        <w:rPr>
          <w:rFonts w:asciiTheme="minorHAnsi" w:hAnsiTheme="minorHAnsi"/>
          <w:color w:val="000000"/>
        </w:rPr>
        <w:lastRenderedPageBreak/>
        <w:t>The school continues to build strong working relationships and links with external support services in order to fully support our SEN</w:t>
      </w:r>
      <w:r w:rsidR="004217AE">
        <w:rPr>
          <w:rFonts w:asciiTheme="minorHAnsi" w:hAnsiTheme="minorHAnsi"/>
          <w:color w:val="000000"/>
        </w:rPr>
        <w:t>D</w:t>
      </w:r>
      <w:r w:rsidRPr="00A6147C">
        <w:rPr>
          <w:rFonts w:asciiTheme="minorHAnsi" w:hAnsiTheme="minorHAnsi"/>
          <w:color w:val="000000"/>
        </w:rPr>
        <w:t xml:space="preserve"> pupils and aid school inclusion.</w:t>
      </w:r>
      <w:r w:rsidRPr="00A6147C">
        <w:rPr>
          <w:rFonts w:asciiTheme="minorHAnsi" w:hAnsiTheme="minorHAnsi"/>
          <w:color w:val="808080"/>
        </w:rPr>
        <w:br/>
      </w:r>
    </w:p>
    <w:p w14:paraId="2A056B5D" w14:textId="77777777" w:rsidR="00A6147C" w:rsidRPr="00A6147C" w:rsidRDefault="00A6147C" w:rsidP="00A6147C">
      <w:pPr>
        <w:autoSpaceDE w:val="0"/>
        <w:autoSpaceDN w:val="0"/>
        <w:adjustRightInd w:val="0"/>
        <w:jc w:val="both"/>
        <w:rPr>
          <w:rFonts w:asciiTheme="minorHAnsi" w:hAnsiTheme="minorHAnsi"/>
          <w:color w:val="000000"/>
        </w:rPr>
      </w:pPr>
      <w:r w:rsidRPr="00A6147C">
        <w:rPr>
          <w:rFonts w:asciiTheme="minorHAnsi" w:hAnsiTheme="minorHAnsi"/>
          <w:color w:val="000000"/>
        </w:rPr>
        <w:t>Sharing knowledge and information with our support services is key to the effective and successful SEN</w:t>
      </w:r>
      <w:r w:rsidR="004217AE">
        <w:rPr>
          <w:rFonts w:asciiTheme="minorHAnsi" w:hAnsiTheme="minorHAnsi"/>
          <w:color w:val="000000"/>
        </w:rPr>
        <w:t>D</w:t>
      </w:r>
      <w:r w:rsidRPr="00A6147C">
        <w:rPr>
          <w:rFonts w:asciiTheme="minorHAnsi" w:hAnsiTheme="minorHAnsi"/>
          <w:color w:val="000000"/>
        </w:rPr>
        <w:t xml:space="preserve"> provision within our school. Any one of the support services may raise concerns about a pupil. This will then be brought to the attention of the </w:t>
      </w:r>
      <w:r w:rsidR="00A34601">
        <w:rPr>
          <w:rFonts w:asciiTheme="minorHAnsi" w:hAnsiTheme="minorHAnsi"/>
          <w:color w:val="000000"/>
        </w:rPr>
        <w:t>SENDCO</w:t>
      </w:r>
      <w:r w:rsidRPr="00A6147C">
        <w:rPr>
          <w:rFonts w:asciiTheme="minorHAnsi" w:hAnsiTheme="minorHAnsi"/>
          <w:color w:val="000000"/>
        </w:rPr>
        <w:t xml:space="preserve"> who will then inform the child’s parents.</w:t>
      </w:r>
    </w:p>
    <w:p w14:paraId="135E58C4" w14:textId="77777777" w:rsidR="00A6147C" w:rsidRPr="00A6147C" w:rsidRDefault="00A6147C" w:rsidP="00A6147C">
      <w:pPr>
        <w:autoSpaceDE w:val="0"/>
        <w:autoSpaceDN w:val="0"/>
        <w:adjustRightInd w:val="0"/>
        <w:jc w:val="both"/>
        <w:rPr>
          <w:rFonts w:asciiTheme="minorHAnsi" w:hAnsiTheme="minorHAnsi"/>
          <w:color w:val="000000"/>
        </w:rPr>
      </w:pPr>
    </w:p>
    <w:p w14:paraId="6BD2B232" w14:textId="77777777" w:rsidR="00A6147C" w:rsidRPr="00A6147C" w:rsidRDefault="00A6147C" w:rsidP="00A6147C">
      <w:pPr>
        <w:autoSpaceDE w:val="0"/>
        <w:autoSpaceDN w:val="0"/>
        <w:adjustRightInd w:val="0"/>
        <w:jc w:val="both"/>
        <w:rPr>
          <w:rFonts w:asciiTheme="minorHAnsi" w:hAnsiTheme="minorHAnsi"/>
          <w:color w:val="000000"/>
        </w:rPr>
      </w:pPr>
      <w:r w:rsidRPr="00A6147C">
        <w:rPr>
          <w:rFonts w:asciiTheme="minorHAnsi" w:hAnsiTheme="minorHAnsi"/>
          <w:color w:val="000000"/>
        </w:rPr>
        <w:t>The following services will be involved as and when is necessary:</w:t>
      </w:r>
    </w:p>
    <w:p w14:paraId="62EBF9A1" w14:textId="77777777" w:rsidR="00A6147C" w:rsidRPr="00A6147C" w:rsidRDefault="00A6147C" w:rsidP="00A6147C">
      <w:pPr>
        <w:autoSpaceDE w:val="0"/>
        <w:autoSpaceDN w:val="0"/>
        <w:adjustRightInd w:val="0"/>
        <w:jc w:val="both"/>
        <w:rPr>
          <w:rFonts w:asciiTheme="minorHAnsi" w:hAnsiTheme="minorHAnsi"/>
          <w:color w:val="808080"/>
        </w:rPr>
      </w:pPr>
    </w:p>
    <w:p w14:paraId="6E861EA7" w14:textId="77777777" w:rsidR="00A6147C" w:rsidRPr="00A6147C" w:rsidRDefault="00A6147C" w:rsidP="004217AE">
      <w:pPr>
        <w:numPr>
          <w:ilvl w:val="0"/>
          <w:numId w:val="38"/>
        </w:numPr>
        <w:autoSpaceDE w:val="0"/>
        <w:autoSpaceDN w:val="0"/>
        <w:adjustRightInd w:val="0"/>
        <w:jc w:val="both"/>
        <w:rPr>
          <w:rFonts w:asciiTheme="minorHAnsi" w:hAnsiTheme="minorHAnsi"/>
        </w:rPr>
      </w:pPr>
      <w:r w:rsidRPr="00A6147C">
        <w:rPr>
          <w:rFonts w:asciiTheme="minorHAnsi" w:hAnsiTheme="minorHAnsi"/>
        </w:rPr>
        <w:t>The Children’s Centre</w:t>
      </w:r>
    </w:p>
    <w:p w14:paraId="05A0AD6C" w14:textId="77777777" w:rsidR="00A6147C" w:rsidRPr="00A6147C" w:rsidRDefault="00A6147C" w:rsidP="004217AE">
      <w:pPr>
        <w:numPr>
          <w:ilvl w:val="0"/>
          <w:numId w:val="38"/>
        </w:numPr>
        <w:autoSpaceDE w:val="0"/>
        <w:autoSpaceDN w:val="0"/>
        <w:adjustRightInd w:val="0"/>
        <w:jc w:val="both"/>
        <w:rPr>
          <w:rFonts w:asciiTheme="minorHAnsi" w:hAnsiTheme="minorHAnsi"/>
        </w:rPr>
      </w:pPr>
      <w:r w:rsidRPr="00A6147C">
        <w:rPr>
          <w:rFonts w:asciiTheme="minorHAnsi" w:hAnsiTheme="minorHAnsi"/>
        </w:rPr>
        <w:t>Targeted Support</w:t>
      </w:r>
    </w:p>
    <w:p w14:paraId="1BA0C633" w14:textId="77777777" w:rsidR="00A6147C" w:rsidRPr="00A6147C" w:rsidRDefault="00A6147C" w:rsidP="004217AE">
      <w:pPr>
        <w:numPr>
          <w:ilvl w:val="0"/>
          <w:numId w:val="38"/>
        </w:numPr>
        <w:autoSpaceDE w:val="0"/>
        <w:autoSpaceDN w:val="0"/>
        <w:adjustRightInd w:val="0"/>
        <w:jc w:val="both"/>
        <w:rPr>
          <w:rFonts w:asciiTheme="minorHAnsi" w:hAnsiTheme="minorHAnsi"/>
        </w:rPr>
      </w:pPr>
      <w:r w:rsidRPr="00A6147C">
        <w:rPr>
          <w:rFonts w:asciiTheme="minorHAnsi" w:hAnsiTheme="minorHAnsi"/>
        </w:rPr>
        <w:t>Other voluntary groups e.g. NORSACA, Parent Partnership</w:t>
      </w:r>
    </w:p>
    <w:p w14:paraId="0C6C2CD5" w14:textId="77777777" w:rsidR="00A6147C" w:rsidRPr="00A6147C" w:rsidRDefault="00A6147C" w:rsidP="00A6147C">
      <w:pPr>
        <w:autoSpaceDE w:val="0"/>
        <w:autoSpaceDN w:val="0"/>
        <w:adjustRightInd w:val="0"/>
        <w:jc w:val="both"/>
        <w:rPr>
          <w:rFonts w:asciiTheme="minorHAnsi" w:hAnsiTheme="minorHAnsi" w:cs="Arial"/>
          <w:b/>
        </w:rPr>
      </w:pPr>
    </w:p>
    <w:p w14:paraId="5858902C" w14:textId="77777777" w:rsidR="00A6147C" w:rsidRPr="00A6147C" w:rsidRDefault="00A6147C" w:rsidP="00A6147C">
      <w:pPr>
        <w:autoSpaceDE w:val="0"/>
        <w:autoSpaceDN w:val="0"/>
        <w:adjustRightInd w:val="0"/>
        <w:ind w:firstLine="720"/>
        <w:jc w:val="both"/>
        <w:rPr>
          <w:rFonts w:asciiTheme="minorHAnsi" w:hAnsiTheme="minorHAnsi" w:cs="Arial"/>
          <w:b/>
        </w:rPr>
      </w:pPr>
      <w:r w:rsidRPr="00A6147C">
        <w:rPr>
          <w:rFonts w:asciiTheme="minorHAnsi" w:hAnsiTheme="minorHAnsi" w:cs="Arial"/>
          <w:b/>
        </w:rPr>
        <w:t>15. Working in partnerships with parents</w:t>
      </w:r>
    </w:p>
    <w:p w14:paraId="709E88E4" w14:textId="77777777" w:rsidR="00A6147C" w:rsidRPr="00A6147C" w:rsidRDefault="00A6147C" w:rsidP="00A6147C">
      <w:pPr>
        <w:autoSpaceDE w:val="0"/>
        <w:autoSpaceDN w:val="0"/>
        <w:adjustRightInd w:val="0"/>
        <w:jc w:val="both"/>
        <w:rPr>
          <w:rFonts w:asciiTheme="minorHAnsi" w:hAnsiTheme="minorHAnsi" w:cs="Arial"/>
          <w:color w:val="808080"/>
        </w:rPr>
      </w:pPr>
    </w:p>
    <w:p w14:paraId="3B08F859" w14:textId="0DB5BCC3" w:rsidR="00A6147C" w:rsidRPr="00A6147C" w:rsidRDefault="006D6BA7" w:rsidP="00A6147C">
      <w:pPr>
        <w:autoSpaceDE w:val="0"/>
        <w:autoSpaceDN w:val="0"/>
        <w:adjustRightInd w:val="0"/>
        <w:jc w:val="both"/>
        <w:rPr>
          <w:rFonts w:asciiTheme="minorHAnsi" w:hAnsiTheme="minorHAnsi" w:cs="Arial"/>
        </w:rPr>
      </w:pPr>
      <w:r>
        <w:rPr>
          <w:rFonts w:asciiTheme="minorHAnsi" w:hAnsiTheme="minorHAnsi" w:cs="Arial"/>
          <w:b/>
        </w:rPr>
        <w:t>Lambley</w:t>
      </w:r>
      <w:r w:rsidR="004217AE" w:rsidRPr="004217AE">
        <w:rPr>
          <w:rFonts w:asciiTheme="minorHAnsi" w:hAnsiTheme="minorHAnsi" w:cs="Arial"/>
          <w:b/>
        </w:rPr>
        <w:t xml:space="preserve"> Primary</w:t>
      </w:r>
      <w:r w:rsidR="004217AE" w:rsidRPr="004217AE">
        <w:rPr>
          <w:rFonts w:asciiTheme="minorHAnsi" w:hAnsiTheme="minorHAnsi" w:cs="Arial"/>
        </w:rPr>
        <w:t xml:space="preserve"> </w:t>
      </w:r>
      <w:r w:rsidR="00A6147C" w:rsidRPr="00A6147C">
        <w:rPr>
          <w:rFonts w:asciiTheme="minorHAnsi" w:hAnsiTheme="minorHAnsi" w:cs="Arial"/>
        </w:rPr>
        <w:t>believes that a close working relationship with parents is vital in order to ensure</w:t>
      </w:r>
      <w:r w:rsidR="004217AE">
        <w:rPr>
          <w:rFonts w:asciiTheme="minorHAnsi" w:hAnsiTheme="minorHAnsi" w:cs="Arial"/>
        </w:rPr>
        <w:t>:</w:t>
      </w:r>
    </w:p>
    <w:p w14:paraId="508C98E9" w14:textId="77777777" w:rsidR="00A6147C" w:rsidRPr="00A6147C" w:rsidRDefault="00A6147C" w:rsidP="00A6147C">
      <w:pPr>
        <w:autoSpaceDE w:val="0"/>
        <w:autoSpaceDN w:val="0"/>
        <w:adjustRightInd w:val="0"/>
        <w:jc w:val="both"/>
        <w:rPr>
          <w:rFonts w:asciiTheme="minorHAnsi" w:hAnsiTheme="minorHAnsi" w:cs="Arial"/>
        </w:rPr>
      </w:pPr>
    </w:p>
    <w:p w14:paraId="3AE5806A" w14:textId="77777777" w:rsidR="00A6147C" w:rsidRPr="00A6147C" w:rsidRDefault="00A6147C" w:rsidP="00A6147C">
      <w:pPr>
        <w:pStyle w:val="ListParagraph"/>
        <w:numPr>
          <w:ilvl w:val="0"/>
          <w:numId w:val="6"/>
        </w:numPr>
        <w:autoSpaceDE w:val="0"/>
        <w:autoSpaceDN w:val="0"/>
        <w:adjustRightInd w:val="0"/>
        <w:spacing w:after="0" w:line="240" w:lineRule="auto"/>
        <w:jc w:val="both"/>
        <w:rPr>
          <w:rFonts w:asciiTheme="minorHAnsi" w:hAnsiTheme="minorHAnsi" w:cs="Arial"/>
          <w:sz w:val="24"/>
          <w:szCs w:val="24"/>
        </w:rPr>
      </w:pPr>
      <w:r w:rsidRPr="00A6147C">
        <w:rPr>
          <w:rFonts w:asciiTheme="minorHAnsi" w:hAnsiTheme="minorHAnsi" w:cs="Arial"/>
          <w:sz w:val="24"/>
          <w:szCs w:val="24"/>
        </w:rPr>
        <w:t>early and accurate identification and assessment of SEN</w:t>
      </w:r>
      <w:r w:rsidR="004217AE">
        <w:rPr>
          <w:rFonts w:asciiTheme="minorHAnsi" w:hAnsiTheme="minorHAnsi" w:cs="Arial"/>
          <w:sz w:val="24"/>
          <w:szCs w:val="24"/>
        </w:rPr>
        <w:t>D</w:t>
      </w:r>
      <w:r w:rsidRPr="00A6147C">
        <w:rPr>
          <w:rFonts w:asciiTheme="minorHAnsi" w:hAnsiTheme="minorHAnsi" w:cs="Arial"/>
          <w:sz w:val="24"/>
          <w:szCs w:val="24"/>
        </w:rPr>
        <w:t xml:space="preserve"> leading to the correct intervention and provision </w:t>
      </w:r>
    </w:p>
    <w:p w14:paraId="7FD25713" w14:textId="77777777" w:rsidR="00A6147C" w:rsidRPr="00A6147C" w:rsidRDefault="00A6147C" w:rsidP="00A6147C">
      <w:pPr>
        <w:pStyle w:val="ListParagraph"/>
        <w:numPr>
          <w:ilvl w:val="0"/>
          <w:numId w:val="6"/>
        </w:numPr>
        <w:autoSpaceDE w:val="0"/>
        <w:autoSpaceDN w:val="0"/>
        <w:adjustRightInd w:val="0"/>
        <w:spacing w:after="0" w:line="240" w:lineRule="auto"/>
        <w:jc w:val="both"/>
        <w:rPr>
          <w:rFonts w:asciiTheme="minorHAnsi" w:hAnsiTheme="minorHAnsi" w:cs="Arial"/>
          <w:sz w:val="24"/>
          <w:szCs w:val="24"/>
        </w:rPr>
      </w:pPr>
      <w:r w:rsidRPr="00A6147C">
        <w:rPr>
          <w:rFonts w:asciiTheme="minorHAnsi" w:hAnsiTheme="minorHAnsi" w:cs="Arial"/>
          <w:sz w:val="24"/>
          <w:szCs w:val="24"/>
        </w:rPr>
        <w:t>continuing social and academi</w:t>
      </w:r>
      <w:r w:rsidR="004217AE">
        <w:rPr>
          <w:rFonts w:asciiTheme="minorHAnsi" w:hAnsiTheme="minorHAnsi" w:cs="Arial"/>
          <w:sz w:val="24"/>
          <w:szCs w:val="24"/>
        </w:rPr>
        <w:t>c progress of children with SEND</w:t>
      </w:r>
    </w:p>
    <w:p w14:paraId="4D569227" w14:textId="77777777" w:rsidR="00A6147C" w:rsidRPr="00A6147C" w:rsidRDefault="00A6147C" w:rsidP="00A6147C">
      <w:pPr>
        <w:pStyle w:val="ListParagraph"/>
        <w:numPr>
          <w:ilvl w:val="0"/>
          <w:numId w:val="6"/>
        </w:numPr>
        <w:autoSpaceDE w:val="0"/>
        <w:autoSpaceDN w:val="0"/>
        <w:adjustRightInd w:val="0"/>
        <w:spacing w:after="0" w:line="240" w:lineRule="auto"/>
        <w:jc w:val="both"/>
        <w:rPr>
          <w:rFonts w:asciiTheme="minorHAnsi" w:hAnsiTheme="minorHAnsi" w:cs="Arial"/>
          <w:sz w:val="24"/>
          <w:szCs w:val="24"/>
        </w:rPr>
      </w:pPr>
      <w:r w:rsidRPr="00A6147C">
        <w:rPr>
          <w:rFonts w:asciiTheme="minorHAnsi" w:hAnsiTheme="minorHAnsi" w:cs="Arial"/>
          <w:sz w:val="24"/>
          <w:szCs w:val="24"/>
        </w:rPr>
        <w:t>personal and academic targets are set and met effectively</w:t>
      </w:r>
    </w:p>
    <w:p w14:paraId="779F8E76" w14:textId="77777777" w:rsidR="00A6147C" w:rsidRPr="00A6147C" w:rsidRDefault="00A6147C" w:rsidP="00A6147C">
      <w:pPr>
        <w:pStyle w:val="ListParagraph"/>
        <w:autoSpaceDE w:val="0"/>
        <w:autoSpaceDN w:val="0"/>
        <w:adjustRightInd w:val="0"/>
        <w:spacing w:after="0" w:line="240" w:lineRule="auto"/>
        <w:jc w:val="both"/>
        <w:rPr>
          <w:rFonts w:asciiTheme="minorHAnsi" w:hAnsiTheme="minorHAnsi" w:cs="Arial"/>
          <w:sz w:val="24"/>
          <w:szCs w:val="24"/>
        </w:rPr>
      </w:pPr>
    </w:p>
    <w:p w14:paraId="14501203" w14:textId="77777777" w:rsidR="00A6147C" w:rsidRPr="00A6147C" w:rsidRDefault="00A6147C" w:rsidP="00A6147C">
      <w:pPr>
        <w:pStyle w:val="Default"/>
        <w:jc w:val="both"/>
        <w:rPr>
          <w:rFonts w:asciiTheme="minorHAnsi" w:hAnsiTheme="minorHAnsi"/>
        </w:rPr>
      </w:pPr>
      <w:r w:rsidRPr="00A6147C">
        <w:rPr>
          <w:rFonts w:asciiTheme="minorHAnsi" w:hAnsiTheme="minorHAnsi"/>
        </w:rPr>
        <w:t xml:space="preserve">The school works closely with parents in the support of those children with special educational needs. We encourage an active partnership through an on-going dialogue with parents. The home-school agreement is central to this. Parents have much to contribute to our support for children with special educational needs. </w:t>
      </w:r>
    </w:p>
    <w:p w14:paraId="7818863E" w14:textId="77777777" w:rsidR="00A6147C" w:rsidRPr="00A6147C" w:rsidRDefault="00A6147C" w:rsidP="00A6147C">
      <w:pPr>
        <w:pStyle w:val="Default"/>
        <w:jc w:val="both"/>
        <w:rPr>
          <w:rFonts w:asciiTheme="minorHAnsi" w:hAnsiTheme="minorHAnsi"/>
        </w:rPr>
      </w:pPr>
    </w:p>
    <w:p w14:paraId="3885B82E" w14:textId="77777777" w:rsidR="00A6147C" w:rsidRPr="00A6147C" w:rsidRDefault="00A6147C" w:rsidP="00A6147C">
      <w:pPr>
        <w:pStyle w:val="Default"/>
        <w:jc w:val="both"/>
        <w:rPr>
          <w:rFonts w:asciiTheme="minorHAnsi" w:hAnsiTheme="minorHAnsi"/>
        </w:rPr>
      </w:pPr>
      <w:r w:rsidRPr="00A6147C">
        <w:rPr>
          <w:rFonts w:asciiTheme="minorHAnsi" w:hAnsiTheme="minorHAnsi"/>
        </w:rPr>
        <w:t xml:space="preserve">We have formal and informal meetings to share the progress of special needs children with their parents. We inform the parents of any outside intervention, and we share the process of decision-making by providing clear information relating to the education of children with special educational needs. </w:t>
      </w:r>
    </w:p>
    <w:p w14:paraId="5F07D11E" w14:textId="77777777" w:rsidR="00A6147C" w:rsidRPr="00A6147C" w:rsidRDefault="00A6147C" w:rsidP="00A6147C">
      <w:pPr>
        <w:pStyle w:val="Default"/>
        <w:jc w:val="both"/>
        <w:rPr>
          <w:rFonts w:asciiTheme="minorHAnsi" w:hAnsiTheme="minorHAnsi"/>
        </w:rPr>
      </w:pPr>
    </w:p>
    <w:p w14:paraId="3D1D6E09" w14:textId="77777777" w:rsidR="00A6147C" w:rsidRPr="00A6147C" w:rsidRDefault="00FB7EEE" w:rsidP="00A6147C">
      <w:pPr>
        <w:pStyle w:val="Default"/>
        <w:jc w:val="both"/>
        <w:rPr>
          <w:rFonts w:asciiTheme="minorHAnsi" w:hAnsiTheme="minorHAnsi"/>
        </w:rPr>
      </w:pPr>
      <w:hyperlink r:id="rId18" w:history="1">
        <w:r w:rsidR="006152D2" w:rsidRPr="006152D2">
          <w:rPr>
            <w:rStyle w:val="Hyperlink"/>
            <w:rFonts w:asciiTheme="minorHAnsi" w:hAnsiTheme="minorHAnsi"/>
          </w:rPr>
          <w:t>Ask Us</w:t>
        </w:r>
      </w:hyperlink>
      <w:r w:rsidR="006152D2">
        <w:rPr>
          <w:rFonts w:asciiTheme="minorHAnsi" w:hAnsiTheme="minorHAnsi"/>
        </w:rPr>
        <w:t xml:space="preserve"> (formerly Parent Partnership services</w:t>
      </w:r>
      <w:r w:rsidR="00A6147C" w:rsidRPr="00A6147C">
        <w:rPr>
          <w:rFonts w:asciiTheme="minorHAnsi" w:hAnsiTheme="minorHAnsi"/>
        </w:rPr>
        <w:t xml:space="preserve">) provide information, advice and guidance on special educational needs and can provide an independent parental supporter for all parents who want one. In school we advise parents how to access this service, publicise </w:t>
      </w:r>
      <w:r w:rsidR="006152D2">
        <w:rPr>
          <w:rFonts w:asciiTheme="minorHAnsi" w:hAnsiTheme="minorHAnsi"/>
        </w:rPr>
        <w:t>their literature and work with Ask Us</w:t>
      </w:r>
      <w:r w:rsidR="00A6147C" w:rsidRPr="00A6147C">
        <w:rPr>
          <w:rFonts w:asciiTheme="minorHAnsi" w:hAnsiTheme="minorHAnsi"/>
        </w:rPr>
        <w:t xml:space="preserve"> to make sure the views of both the parents of children with SEN</w:t>
      </w:r>
      <w:r w:rsidR="004217AE">
        <w:rPr>
          <w:rFonts w:asciiTheme="minorHAnsi" w:hAnsiTheme="minorHAnsi"/>
        </w:rPr>
        <w:t>D</w:t>
      </w:r>
      <w:r w:rsidR="00A6147C" w:rsidRPr="00A6147C">
        <w:rPr>
          <w:rFonts w:asciiTheme="minorHAnsi" w:hAnsiTheme="minorHAnsi"/>
        </w:rPr>
        <w:t xml:space="preserve"> and of the children themselves are known.</w:t>
      </w:r>
    </w:p>
    <w:p w14:paraId="41508A3C" w14:textId="77777777" w:rsidR="00A6147C" w:rsidRPr="00A6147C" w:rsidRDefault="00A6147C" w:rsidP="00A6147C">
      <w:pPr>
        <w:autoSpaceDE w:val="0"/>
        <w:autoSpaceDN w:val="0"/>
        <w:adjustRightInd w:val="0"/>
        <w:jc w:val="both"/>
        <w:rPr>
          <w:rFonts w:asciiTheme="minorHAnsi" w:hAnsiTheme="minorHAnsi" w:cs="Arial"/>
        </w:rPr>
      </w:pPr>
    </w:p>
    <w:p w14:paraId="217AD76E" w14:textId="30712B05" w:rsidR="00A6147C" w:rsidRPr="00A6147C" w:rsidRDefault="00A6147C" w:rsidP="00A6147C">
      <w:pPr>
        <w:autoSpaceDE w:val="0"/>
        <w:autoSpaceDN w:val="0"/>
        <w:adjustRightInd w:val="0"/>
        <w:jc w:val="both"/>
        <w:rPr>
          <w:rFonts w:asciiTheme="minorHAnsi" w:hAnsiTheme="minorHAnsi" w:cs="Arial"/>
        </w:rPr>
      </w:pPr>
      <w:r w:rsidRPr="00A6147C">
        <w:rPr>
          <w:rFonts w:asciiTheme="minorHAnsi" w:hAnsiTheme="minorHAnsi" w:cs="Arial"/>
        </w:rPr>
        <w:t>If an assessment or referral indicates that a pupil has additional learning needs the parents and the pupil will always be consulted with regards to future provision. Parents are invited to attend meetings with external agencies regarding their child, and are kept up to date and consulted on any points of action drawn up in regards to the provision for their child. The school’s SEN</w:t>
      </w:r>
      <w:r w:rsidR="006152D2">
        <w:rPr>
          <w:rFonts w:asciiTheme="minorHAnsi" w:hAnsiTheme="minorHAnsi" w:cs="Arial"/>
        </w:rPr>
        <w:t>D</w:t>
      </w:r>
      <w:r w:rsidRPr="00A6147C">
        <w:rPr>
          <w:rFonts w:asciiTheme="minorHAnsi" w:hAnsiTheme="minorHAnsi" w:cs="Arial"/>
        </w:rPr>
        <w:t xml:space="preserve"> governor may be contacted at any time in relation to SEN</w:t>
      </w:r>
      <w:r w:rsidR="006152D2">
        <w:rPr>
          <w:rFonts w:asciiTheme="minorHAnsi" w:hAnsiTheme="minorHAnsi" w:cs="Arial"/>
        </w:rPr>
        <w:t xml:space="preserve">D matters: </w:t>
      </w:r>
      <w:hyperlink r:id="rId19" w:history="1">
        <w:r w:rsidR="006D6BA7" w:rsidRPr="000D34C3">
          <w:rPr>
            <w:rStyle w:val="Hyperlink"/>
            <w:rFonts w:asciiTheme="minorHAnsi" w:hAnsiTheme="minorHAnsi" w:cs="Arial"/>
          </w:rPr>
          <w:t>rclarke@lambley.notts.sch.uk</w:t>
        </w:r>
      </w:hyperlink>
      <w:r w:rsidR="006152D2">
        <w:rPr>
          <w:rFonts w:asciiTheme="minorHAnsi" w:hAnsiTheme="minorHAnsi" w:cs="Arial"/>
        </w:rPr>
        <w:t xml:space="preserve"> </w:t>
      </w:r>
    </w:p>
    <w:p w14:paraId="43D6B1D6" w14:textId="77777777" w:rsidR="00A6147C" w:rsidRPr="00A6147C" w:rsidRDefault="00A6147C" w:rsidP="00A6147C">
      <w:pPr>
        <w:autoSpaceDE w:val="0"/>
        <w:autoSpaceDN w:val="0"/>
        <w:adjustRightInd w:val="0"/>
        <w:ind w:firstLine="720"/>
        <w:jc w:val="both"/>
        <w:rPr>
          <w:rFonts w:asciiTheme="minorHAnsi" w:hAnsiTheme="minorHAnsi" w:cs="Arial"/>
          <w:b/>
        </w:rPr>
      </w:pPr>
    </w:p>
    <w:p w14:paraId="021C9923" w14:textId="77777777" w:rsidR="00A6147C" w:rsidRPr="00A6147C" w:rsidRDefault="00A6147C" w:rsidP="00A6147C">
      <w:pPr>
        <w:autoSpaceDE w:val="0"/>
        <w:autoSpaceDN w:val="0"/>
        <w:adjustRightInd w:val="0"/>
        <w:jc w:val="both"/>
        <w:rPr>
          <w:rFonts w:asciiTheme="minorHAnsi" w:hAnsiTheme="minorHAnsi" w:cs="Arial"/>
          <w:b/>
        </w:rPr>
      </w:pPr>
      <w:r w:rsidRPr="00A6147C">
        <w:rPr>
          <w:rFonts w:asciiTheme="minorHAnsi" w:hAnsiTheme="minorHAnsi" w:cs="Arial"/>
          <w:b/>
        </w:rPr>
        <w:lastRenderedPageBreak/>
        <w:t>16. Links with other schools</w:t>
      </w:r>
    </w:p>
    <w:p w14:paraId="17DBC151" w14:textId="77777777" w:rsidR="00A6147C" w:rsidRPr="00A6147C" w:rsidRDefault="00A6147C" w:rsidP="00A6147C">
      <w:pPr>
        <w:autoSpaceDE w:val="0"/>
        <w:autoSpaceDN w:val="0"/>
        <w:adjustRightInd w:val="0"/>
        <w:jc w:val="both"/>
        <w:rPr>
          <w:rFonts w:asciiTheme="minorHAnsi" w:hAnsiTheme="minorHAnsi" w:cs="Arial"/>
          <w:b/>
        </w:rPr>
      </w:pPr>
    </w:p>
    <w:p w14:paraId="68E54295" w14:textId="77777777" w:rsidR="00A6147C" w:rsidRPr="00A6147C" w:rsidRDefault="00A6147C" w:rsidP="00A6147C">
      <w:pPr>
        <w:pStyle w:val="Default"/>
        <w:jc w:val="both"/>
        <w:rPr>
          <w:rFonts w:asciiTheme="minorHAnsi" w:hAnsiTheme="minorHAnsi"/>
        </w:rPr>
      </w:pPr>
      <w:r w:rsidRPr="00A6147C">
        <w:rPr>
          <w:rFonts w:asciiTheme="minorHAnsi" w:hAnsiTheme="minorHAnsi"/>
        </w:rPr>
        <w:t xml:space="preserve">Schools in Nottinghamshire are grouped together in ‘families of </w:t>
      </w:r>
      <w:proofErr w:type="gramStart"/>
      <w:r w:rsidRPr="00A6147C">
        <w:rPr>
          <w:rFonts w:asciiTheme="minorHAnsi" w:hAnsiTheme="minorHAnsi"/>
        </w:rPr>
        <w:t>schools’</w:t>
      </w:r>
      <w:proofErr w:type="gramEnd"/>
      <w:r w:rsidRPr="00A6147C">
        <w:rPr>
          <w:rFonts w:asciiTheme="minorHAnsi" w:hAnsiTheme="minorHAnsi"/>
        </w:rPr>
        <w:t>. Our school is a member of the Colonel Frank Seely Family and we work together to secure successful transition. We ensure that there is an awareness of individual pupils’ special educational needs and what provision is made. We ensure that all records are passed from school to school as the child moves on. Transition arrangements are set out in section 4.</w:t>
      </w:r>
    </w:p>
    <w:p w14:paraId="29D6B04F" w14:textId="77777777" w:rsidR="00A6147C" w:rsidRPr="00A6147C" w:rsidRDefault="00A6147C" w:rsidP="00A6147C">
      <w:pPr>
        <w:pStyle w:val="Default"/>
        <w:jc w:val="both"/>
        <w:rPr>
          <w:rFonts w:asciiTheme="minorHAnsi" w:hAnsiTheme="minorHAnsi"/>
        </w:rPr>
      </w:pPr>
      <w:r w:rsidRPr="00A6147C">
        <w:rPr>
          <w:rFonts w:asciiTheme="minorHAnsi" w:hAnsiTheme="minorHAnsi"/>
        </w:rPr>
        <w:t xml:space="preserve"> </w:t>
      </w:r>
    </w:p>
    <w:p w14:paraId="57D4D358" w14:textId="77777777" w:rsidR="00A6147C" w:rsidRPr="00A6147C" w:rsidRDefault="00A34601" w:rsidP="00A6147C">
      <w:pPr>
        <w:pStyle w:val="CommentText"/>
        <w:spacing w:after="0"/>
        <w:jc w:val="both"/>
        <w:rPr>
          <w:rFonts w:asciiTheme="minorHAnsi" w:hAnsiTheme="minorHAnsi" w:cs="Calibri"/>
          <w:b/>
          <w:sz w:val="24"/>
          <w:szCs w:val="24"/>
        </w:rPr>
      </w:pPr>
      <w:r>
        <w:rPr>
          <w:rFonts w:asciiTheme="minorHAnsi" w:hAnsiTheme="minorHAnsi" w:cs="Calibri"/>
          <w:sz w:val="24"/>
          <w:szCs w:val="24"/>
        </w:rPr>
        <w:t>SENDCO</w:t>
      </w:r>
      <w:r w:rsidR="00A6147C" w:rsidRPr="00A6147C">
        <w:rPr>
          <w:rFonts w:asciiTheme="minorHAnsi" w:hAnsiTheme="minorHAnsi" w:cs="Calibri"/>
          <w:sz w:val="24"/>
          <w:szCs w:val="24"/>
        </w:rPr>
        <w:t xml:space="preserve">s from each school in the ‘family’ meet regularly to discuss issues and to ensure a collaborative approach to Special Needs within the ‘family’. ‘Family’ training days for </w:t>
      </w:r>
      <w:r>
        <w:rPr>
          <w:rFonts w:asciiTheme="minorHAnsi" w:hAnsiTheme="minorHAnsi" w:cs="Calibri"/>
          <w:sz w:val="24"/>
          <w:szCs w:val="24"/>
        </w:rPr>
        <w:t>SENDCO</w:t>
      </w:r>
      <w:r w:rsidR="00A6147C" w:rsidRPr="00A6147C">
        <w:rPr>
          <w:rFonts w:asciiTheme="minorHAnsi" w:hAnsiTheme="minorHAnsi" w:cs="Calibri"/>
          <w:sz w:val="24"/>
          <w:szCs w:val="24"/>
        </w:rPr>
        <w:t xml:space="preserve">s are held on a regular basis. </w:t>
      </w:r>
      <w:r w:rsidR="00A6147C" w:rsidRPr="00A6147C">
        <w:rPr>
          <w:rFonts w:asciiTheme="minorHAnsi" w:hAnsiTheme="minorHAnsi"/>
          <w:sz w:val="24"/>
          <w:szCs w:val="24"/>
        </w:rPr>
        <w:t>This enables the schools to build a bank of joint resources and to share advice, training and development activities and expertise.</w:t>
      </w:r>
    </w:p>
    <w:p w14:paraId="6F8BD81B" w14:textId="77777777" w:rsidR="00A6147C" w:rsidRPr="00A6147C" w:rsidRDefault="00A6147C" w:rsidP="00A6147C">
      <w:pPr>
        <w:jc w:val="both"/>
        <w:rPr>
          <w:rFonts w:asciiTheme="minorHAnsi" w:hAnsiTheme="minorHAnsi" w:cs="Arial"/>
          <w:b/>
        </w:rPr>
      </w:pPr>
    </w:p>
    <w:p w14:paraId="603544A0" w14:textId="77777777" w:rsidR="00A6147C" w:rsidRPr="00A6147C" w:rsidRDefault="00A6147C" w:rsidP="00A6147C">
      <w:pPr>
        <w:jc w:val="both"/>
        <w:rPr>
          <w:rFonts w:asciiTheme="minorHAnsi" w:hAnsiTheme="minorHAnsi" w:cs="Arial"/>
          <w:b/>
        </w:rPr>
      </w:pPr>
      <w:r w:rsidRPr="00A6147C">
        <w:rPr>
          <w:rFonts w:asciiTheme="minorHAnsi" w:hAnsiTheme="minorHAnsi" w:cs="Arial"/>
          <w:b/>
        </w:rPr>
        <w:t>17. Links with other agencies and voluntary organisations</w:t>
      </w:r>
    </w:p>
    <w:p w14:paraId="2613E9C1" w14:textId="77777777" w:rsidR="00A6147C" w:rsidRPr="00A6147C" w:rsidRDefault="00A6147C" w:rsidP="00A6147C">
      <w:pPr>
        <w:autoSpaceDE w:val="0"/>
        <w:autoSpaceDN w:val="0"/>
        <w:adjustRightInd w:val="0"/>
        <w:jc w:val="both"/>
        <w:rPr>
          <w:rFonts w:asciiTheme="minorHAnsi" w:hAnsiTheme="minorHAnsi" w:cs="Calibri"/>
          <w:i/>
          <w:color w:val="808080"/>
        </w:rPr>
      </w:pPr>
    </w:p>
    <w:p w14:paraId="2F1A81F7" w14:textId="083F75CF" w:rsidR="00A6147C" w:rsidRPr="00A6147C" w:rsidRDefault="006D6BA7" w:rsidP="00A6147C">
      <w:pPr>
        <w:autoSpaceDE w:val="0"/>
        <w:autoSpaceDN w:val="0"/>
        <w:adjustRightInd w:val="0"/>
        <w:jc w:val="both"/>
        <w:rPr>
          <w:rFonts w:asciiTheme="minorHAnsi" w:hAnsiTheme="minorHAnsi" w:cs="Calibri"/>
        </w:rPr>
      </w:pPr>
      <w:r>
        <w:rPr>
          <w:rFonts w:asciiTheme="minorHAnsi" w:hAnsiTheme="minorHAnsi" w:cs="Arial"/>
          <w:b/>
        </w:rPr>
        <w:t xml:space="preserve">Lambley </w:t>
      </w:r>
      <w:r w:rsidR="006152D2" w:rsidRPr="004217AE">
        <w:rPr>
          <w:rFonts w:asciiTheme="minorHAnsi" w:hAnsiTheme="minorHAnsi" w:cs="Arial"/>
          <w:b/>
        </w:rPr>
        <w:t>Primary</w:t>
      </w:r>
      <w:r w:rsidR="006152D2" w:rsidRPr="004217AE">
        <w:rPr>
          <w:rFonts w:asciiTheme="minorHAnsi" w:hAnsiTheme="minorHAnsi" w:cs="Arial"/>
        </w:rPr>
        <w:t xml:space="preserve"> </w:t>
      </w:r>
      <w:r w:rsidR="00A6147C" w:rsidRPr="00A6147C">
        <w:rPr>
          <w:rFonts w:asciiTheme="minorHAnsi" w:hAnsiTheme="minorHAnsi" w:cs="Calibri"/>
        </w:rPr>
        <w:t>invites and seeks advice and support from external agencies in the identification and assessment of, and provision for, SEN</w:t>
      </w:r>
      <w:r w:rsidR="006152D2">
        <w:rPr>
          <w:rFonts w:asciiTheme="minorHAnsi" w:hAnsiTheme="minorHAnsi" w:cs="Calibri"/>
        </w:rPr>
        <w:t>D</w:t>
      </w:r>
      <w:r w:rsidR="00A6147C" w:rsidRPr="00A6147C">
        <w:rPr>
          <w:rFonts w:asciiTheme="minorHAnsi" w:hAnsiTheme="minorHAnsi" w:cs="Calibri"/>
        </w:rPr>
        <w:t xml:space="preserve">. The </w:t>
      </w:r>
      <w:r w:rsidR="00A34601">
        <w:rPr>
          <w:rFonts w:asciiTheme="minorHAnsi" w:hAnsiTheme="minorHAnsi" w:cs="Calibri"/>
        </w:rPr>
        <w:t>SENDCO</w:t>
      </w:r>
      <w:r w:rsidR="00A6147C" w:rsidRPr="00A6147C">
        <w:rPr>
          <w:rFonts w:asciiTheme="minorHAnsi" w:hAnsiTheme="minorHAnsi" w:cs="Calibri"/>
        </w:rPr>
        <w:t xml:space="preserve"> is the designated person responsible for liaising with the following:</w:t>
      </w:r>
    </w:p>
    <w:p w14:paraId="16DD02B4" w14:textId="77777777" w:rsidR="00A6147C" w:rsidRPr="00A6147C" w:rsidRDefault="00A6147C" w:rsidP="006152D2">
      <w:pPr>
        <w:pStyle w:val="ListParagraph"/>
        <w:numPr>
          <w:ilvl w:val="0"/>
          <w:numId w:val="39"/>
        </w:numPr>
        <w:autoSpaceDE w:val="0"/>
        <w:autoSpaceDN w:val="0"/>
        <w:adjustRightInd w:val="0"/>
        <w:spacing w:after="0" w:line="240" w:lineRule="auto"/>
        <w:jc w:val="both"/>
        <w:rPr>
          <w:rFonts w:asciiTheme="minorHAnsi" w:hAnsiTheme="minorHAnsi" w:cs="Calibri"/>
          <w:sz w:val="24"/>
          <w:szCs w:val="24"/>
        </w:rPr>
      </w:pPr>
      <w:r w:rsidRPr="00A6147C">
        <w:rPr>
          <w:rFonts w:asciiTheme="minorHAnsi" w:hAnsiTheme="minorHAnsi" w:cs="Calibri"/>
          <w:sz w:val="24"/>
          <w:szCs w:val="24"/>
        </w:rPr>
        <w:t>Schools and Family Support Services (SFSS) including: Cognition and Learning team, Communication and Interaction team, Sensory Impairment team</w:t>
      </w:r>
    </w:p>
    <w:p w14:paraId="05E73AF1" w14:textId="77777777" w:rsidR="00A6147C" w:rsidRPr="00A6147C" w:rsidRDefault="00A6147C" w:rsidP="006152D2">
      <w:pPr>
        <w:pStyle w:val="ListParagraph"/>
        <w:numPr>
          <w:ilvl w:val="0"/>
          <w:numId w:val="39"/>
        </w:numPr>
        <w:autoSpaceDE w:val="0"/>
        <w:autoSpaceDN w:val="0"/>
        <w:adjustRightInd w:val="0"/>
        <w:spacing w:after="0" w:line="240" w:lineRule="auto"/>
        <w:jc w:val="both"/>
        <w:rPr>
          <w:rFonts w:asciiTheme="minorHAnsi" w:hAnsiTheme="minorHAnsi" w:cs="Calibri"/>
          <w:sz w:val="24"/>
          <w:szCs w:val="24"/>
        </w:rPr>
      </w:pPr>
      <w:r w:rsidRPr="00A6147C">
        <w:rPr>
          <w:rFonts w:asciiTheme="minorHAnsi" w:hAnsiTheme="minorHAnsi" w:cs="Calibri"/>
          <w:sz w:val="24"/>
          <w:szCs w:val="24"/>
        </w:rPr>
        <w:t>Education Psychology Service</w:t>
      </w:r>
    </w:p>
    <w:p w14:paraId="1C424C60" w14:textId="77777777" w:rsidR="00A6147C" w:rsidRPr="00A6147C" w:rsidRDefault="00A6147C" w:rsidP="006152D2">
      <w:pPr>
        <w:pStyle w:val="ListParagraph"/>
        <w:numPr>
          <w:ilvl w:val="0"/>
          <w:numId w:val="39"/>
        </w:numPr>
        <w:autoSpaceDE w:val="0"/>
        <w:autoSpaceDN w:val="0"/>
        <w:adjustRightInd w:val="0"/>
        <w:spacing w:after="0" w:line="240" w:lineRule="auto"/>
        <w:jc w:val="both"/>
        <w:rPr>
          <w:rFonts w:asciiTheme="minorHAnsi" w:hAnsiTheme="minorHAnsi" w:cs="Calibri"/>
          <w:sz w:val="24"/>
          <w:szCs w:val="24"/>
        </w:rPr>
      </w:pPr>
      <w:r w:rsidRPr="00A6147C">
        <w:rPr>
          <w:rFonts w:asciiTheme="minorHAnsi" w:hAnsiTheme="minorHAnsi" w:cs="Calibri"/>
          <w:sz w:val="24"/>
          <w:szCs w:val="24"/>
        </w:rPr>
        <w:t>PSED (Primary Social Emotional Development team)</w:t>
      </w:r>
    </w:p>
    <w:p w14:paraId="1126147A" w14:textId="77777777" w:rsidR="00A6147C" w:rsidRPr="00A6147C" w:rsidRDefault="00A6147C" w:rsidP="006152D2">
      <w:pPr>
        <w:pStyle w:val="ListParagraph"/>
        <w:numPr>
          <w:ilvl w:val="0"/>
          <w:numId w:val="39"/>
        </w:numPr>
        <w:autoSpaceDE w:val="0"/>
        <w:autoSpaceDN w:val="0"/>
        <w:adjustRightInd w:val="0"/>
        <w:spacing w:after="0" w:line="240" w:lineRule="auto"/>
        <w:jc w:val="both"/>
        <w:rPr>
          <w:rFonts w:asciiTheme="minorHAnsi" w:hAnsiTheme="minorHAnsi" w:cs="Calibri"/>
          <w:sz w:val="24"/>
          <w:szCs w:val="24"/>
        </w:rPr>
      </w:pPr>
      <w:r w:rsidRPr="00A6147C">
        <w:rPr>
          <w:rFonts w:asciiTheme="minorHAnsi" w:hAnsiTheme="minorHAnsi" w:cs="Calibri"/>
          <w:sz w:val="24"/>
          <w:szCs w:val="24"/>
        </w:rPr>
        <w:t>Social Care</w:t>
      </w:r>
    </w:p>
    <w:p w14:paraId="3870B5C2" w14:textId="77777777" w:rsidR="00A6147C" w:rsidRPr="00A6147C" w:rsidRDefault="00A6147C" w:rsidP="006152D2">
      <w:pPr>
        <w:pStyle w:val="ListParagraph"/>
        <w:numPr>
          <w:ilvl w:val="0"/>
          <w:numId w:val="39"/>
        </w:numPr>
        <w:autoSpaceDE w:val="0"/>
        <w:autoSpaceDN w:val="0"/>
        <w:adjustRightInd w:val="0"/>
        <w:spacing w:after="0" w:line="240" w:lineRule="auto"/>
        <w:jc w:val="both"/>
        <w:rPr>
          <w:rFonts w:asciiTheme="minorHAnsi" w:hAnsiTheme="minorHAnsi" w:cs="Calibri"/>
          <w:sz w:val="24"/>
          <w:szCs w:val="24"/>
        </w:rPr>
      </w:pPr>
      <w:r w:rsidRPr="00A6147C">
        <w:rPr>
          <w:rFonts w:asciiTheme="minorHAnsi" w:hAnsiTheme="minorHAnsi" w:cs="Calibri"/>
          <w:sz w:val="24"/>
          <w:szCs w:val="24"/>
        </w:rPr>
        <w:t>Speech and Language Service</w:t>
      </w:r>
    </w:p>
    <w:p w14:paraId="26432E0F" w14:textId="77777777" w:rsidR="00A6147C" w:rsidRPr="00A6147C" w:rsidRDefault="00A6147C" w:rsidP="006152D2">
      <w:pPr>
        <w:pStyle w:val="ListParagraph"/>
        <w:numPr>
          <w:ilvl w:val="0"/>
          <w:numId w:val="39"/>
        </w:numPr>
        <w:autoSpaceDE w:val="0"/>
        <w:autoSpaceDN w:val="0"/>
        <w:adjustRightInd w:val="0"/>
        <w:spacing w:after="0" w:line="240" w:lineRule="auto"/>
        <w:jc w:val="both"/>
        <w:rPr>
          <w:rFonts w:asciiTheme="minorHAnsi" w:hAnsiTheme="minorHAnsi" w:cs="Calibri"/>
          <w:sz w:val="24"/>
          <w:szCs w:val="24"/>
        </w:rPr>
      </w:pPr>
      <w:r w:rsidRPr="00A6147C">
        <w:rPr>
          <w:rFonts w:asciiTheme="minorHAnsi" w:hAnsiTheme="minorHAnsi" w:cs="Arial"/>
          <w:bCs/>
          <w:sz w:val="24"/>
          <w:szCs w:val="24"/>
        </w:rPr>
        <w:t>Inclusive technology  Support Service</w:t>
      </w:r>
    </w:p>
    <w:p w14:paraId="78C19D50" w14:textId="77777777" w:rsidR="00A6147C" w:rsidRPr="00A6147C" w:rsidRDefault="00A6147C" w:rsidP="006152D2">
      <w:pPr>
        <w:pStyle w:val="ListParagraph"/>
        <w:numPr>
          <w:ilvl w:val="0"/>
          <w:numId w:val="39"/>
        </w:numPr>
        <w:autoSpaceDE w:val="0"/>
        <w:autoSpaceDN w:val="0"/>
        <w:adjustRightInd w:val="0"/>
        <w:spacing w:after="0" w:line="240" w:lineRule="auto"/>
        <w:jc w:val="both"/>
        <w:rPr>
          <w:rFonts w:asciiTheme="minorHAnsi" w:hAnsiTheme="minorHAnsi" w:cs="Calibri"/>
          <w:sz w:val="24"/>
          <w:szCs w:val="24"/>
        </w:rPr>
      </w:pPr>
      <w:r w:rsidRPr="00A6147C">
        <w:rPr>
          <w:rFonts w:asciiTheme="minorHAnsi" w:hAnsiTheme="minorHAnsi" w:cs="Calibri"/>
          <w:sz w:val="24"/>
          <w:szCs w:val="24"/>
        </w:rPr>
        <w:t>Physical Disability Support Service</w:t>
      </w:r>
    </w:p>
    <w:p w14:paraId="7E4702C2" w14:textId="77777777" w:rsidR="00A6147C" w:rsidRPr="00A6147C" w:rsidRDefault="00A6147C" w:rsidP="006152D2">
      <w:pPr>
        <w:pStyle w:val="ListParagraph"/>
        <w:numPr>
          <w:ilvl w:val="0"/>
          <w:numId w:val="39"/>
        </w:numPr>
        <w:autoSpaceDE w:val="0"/>
        <w:autoSpaceDN w:val="0"/>
        <w:adjustRightInd w:val="0"/>
        <w:spacing w:after="0" w:line="240" w:lineRule="auto"/>
        <w:jc w:val="both"/>
        <w:rPr>
          <w:rFonts w:asciiTheme="minorHAnsi" w:hAnsiTheme="minorHAnsi" w:cs="Calibri"/>
          <w:sz w:val="24"/>
          <w:szCs w:val="24"/>
        </w:rPr>
      </w:pPr>
      <w:r w:rsidRPr="00A6147C">
        <w:rPr>
          <w:rFonts w:asciiTheme="minorHAnsi" w:hAnsiTheme="minorHAnsi" w:cs="Calibri"/>
          <w:sz w:val="24"/>
          <w:szCs w:val="24"/>
        </w:rPr>
        <w:t>Primary Behaviour Partnership (formally SBAP)</w:t>
      </w:r>
    </w:p>
    <w:p w14:paraId="1037B8A3" w14:textId="77777777" w:rsidR="00A6147C" w:rsidRPr="00A6147C" w:rsidRDefault="00A6147C" w:rsidP="00A6147C">
      <w:pPr>
        <w:autoSpaceDE w:val="0"/>
        <w:autoSpaceDN w:val="0"/>
        <w:adjustRightInd w:val="0"/>
        <w:jc w:val="both"/>
        <w:rPr>
          <w:rFonts w:asciiTheme="minorHAnsi" w:hAnsiTheme="minorHAnsi" w:cs="Calibri"/>
          <w:i/>
          <w:color w:val="808080"/>
        </w:rPr>
      </w:pPr>
    </w:p>
    <w:p w14:paraId="522CB808" w14:textId="77777777" w:rsidR="00A6147C" w:rsidRPr="00A6147C" w:rsidRDefault="00A6147C" w:rsidP="00A6147C">
      <w:pPr>
        <w:autoSpaceDE w:val="0"/>
        <w:autoSpaceDN w:val="0"/>
        <w:adjustRightInd w:val="0"/>
        <w:jc w:val="both"/>
        <w:rPr>
          <w:rFonts w:asciiTheme="minorHAnsi" w:hAnsiTheme="minorHAnsi" w:cs="Calibri"/>
        </w:rPr>
      </w:pPr>
      <w:r w:rsidRPr="00A6147C">
        <w:rPr>
          <w:rFonts w:asciiTheme="minorHAnsi" w:hAnsiTheme="minorHAnsi" w:cs="Calibri"/>
        </w:rPr>
        <w:t xml:space="preserve">The </w:t>
      </w:r>
      <w:r w:rsidR="00A34601">
        <w:rPr>
          <w:rFonts w:asciiTheme="minorHAnsi" w:hAnsiTheme="minorHAnsi" w:cs="Calibri"/>
        </w:rPr>
        <w:t>SENDCO</w:t>
      </w:r>
      <w:r w:rsidRPr="00A6147C">
        <w:rPr>
          <w:rFonts w:asciiTheme="minorHAnsi" w:hAnsiTheme="minorHAnsi" w:cs="Calibri"/>
        </w:rPr>
        <w:t>s from the Family of Schools meet on a termly basis with representatives from the EPS and SFSS at Springboard meetings to discuss provision in place in schools and training needs and new legislation. At this meeting</w:t>
      </w:r>
      <w:r w:rsidR="006152D2">
        <w:rPr>
          <w:rFonts w:asciiTheme="minorHAnsi" w:hAnsiTheme="minorHAnsi" w:cs="Calibri"/>
        </w:rPr>
        <w:t>,</w:t>
      </w:r>
      <w:r w:rsidRPr="00A6147C">
        <w:rPr>
          <w:rFonts w:asciiTheme="minorHAnsi" w:hAnsiTheme="minorHAnsi" w:cs="Calibri"/>
        </w:rPr>
        <w:t xml:space="preserve"> </w:t>
      </w:r>
      <w:r w:rsidR="00A34601">
        <w:rPr>
          <w:rFonts w:asciiTheme="minorHAnsi" w:hAnsiTheme="minorHAnsi" w:cs="Calibri"/>
        </w:rPr>
        <w:t>SENDCO</w:t>
      </w:r>
      <w:r w:rsidRPr="00A6147C">
        <w:rPr>
          <w:rFonts w:asciiTheme="minorHAnsi" w:hAnsiTheme="minorHAnsi" w:cs="Calibri"/>
        </w:rPr>
        <w:t>s can make referrals for outside agencies.</w:t>
      </w:r>
    </w:p>
    <w:p w14:paraId="687C6DE0" w14:textId="77777777" w:rsidR="00A6147C" w:rsidRPr="00A6147C" w:rsidRDefault="00A6147C" w:rsidP="00A6147C">
      <w:pPr>
        <w:autoSpaceDE w:val="0"/>
        <w:autoSpaceDN w:val="0"/>
        <w:adjustRightInd w:val="0"/>
        <w:jc w:val="both"/>
        <w:rPr>
          <w:rFonts w:asciiTheme="minorHAnsi" w:hAnsiTheme="minorHAnsi" w:cs="Calibri"/>
        </w:rPr>
      </w:pPr>
    </w:p>
    <w:p w14:paraId="34A5FA53" w14:textId="5F5761B6" w:rsidR="00A6147C" w:rsidRPr="00A6147C" w:rsidRDefault="00A6147C" w:rsidP="00A6147C">
      <w:pPr>
        <w:autoSpaceDE w:val="0"/>
        <w:autoSpaceDN w:val="0"/>
        <w:adjustRightInd w:val="0"/>
        <w:jc w:val="both"/>
        <w:rPr>
          <w:rFonts w:asciiTheme="minorHAnsi" w:hAnsiTheme="minorHAnsi" w:cs="Calibri"/>
        </w:rPr>
      </w:pPr>
      <w:r w:rsidRPr="00A6147C">
        <w:rPr>
          <w:rFonts w:asciiTheme="minorHAnsi" w:hAnsiTheme="minorHAnsi" w:cs="Calibri"/>
        </w:rPr>
        <w:t>In cases where a child is under observation or a cause for concern, focused meetings will be arranged with the appropriate agency. Parents will normally be invited to and informed about any meetings held concerning their child unless there are over-riding safeguarding issues.</w:t>
      </w:r>
    </w:p>
    <w:p w14:paraId="5B2F9378" w14:textId="77777777" w:rsidR="00A6147C" w:rsidRPr="00A6147C" w:rsidRDefault="00A6147C" w:rsidP="00A6147C">
      <w:pPr>
        <w:autoSpaceDE w:val="0"/>
        <w:autoSpaceDN w:val="0"/>
        <w:adjustRightInd w:val="0"/>
        <w:jc w:val="both"/>
        <w:rPr>
          <w:rFonts w:asciiTheme="minorHAnsi" w:hAnsiTheme="minorHAnsi" w:cs="Calibri"/>
          <w:i/>
        </w:rPr>
      </w:pPr>
      <w:r w:rsidRPr="00A6147C">
        <w:rPr>
          <w:rFonts w:asciiTheme="minorHAnsi" w:hAnsiTheme="minorHAnsi" w:cs="Calibri"/>
          <w:i/>
          <w:noProof/>
          <w:lang w:eastAsia="en-GB"/>
        </w:rPr>
        <mc:AlternateContent>
          <mc:Choice Requires="wps">
            <w:drawing>
              <wp:inline distT="0" distB="0" distL="0" distR="0" wp14:anchorId="49A4BE09" wp14:editId="501B4C97">
                <wp:extent cx="5534025" cy="0"/>
                <wp:effectExtent l="9525" t="10160" r="9525" b="8890"/>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w14:anchorId="692B9C32">
              <v:shapetype id="_x0000_t32" coordsize="21600,21600" o:oned="t" filled="f" o:spt="32" path="m,l21600,21600e" w14:anchorId="34C21D63">
                <v:path fillok="f" arrowok="t" o:connecttype="none"/>
                <o:lock v:ext="edit" shapetype="t"/>
              </v:shapetype>
              <v:shape id="Straight Arrow Connector 1" style="width:435.75pt;height:0;visibility:visible;mso-wrap-style:square;mso-left-percent:-10001;mso-top-percent:-10001;mso-position-horizontal:absolute;mso-position-horizontal-relative:char;mso-position-vertical:absolute;mso-position-vertical-relative:line;mso-left-percent:-10001;mso-top-percent:-10001"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">
                <w10:anchorlock/>
              </v:shape>
            </w:pict>
          </mc:Fallback>
        </mc:AlternateContent>
      </w:r>
    </w:p>
    <w:p w14:paraId="10A22D17" w14:textId="38A87ADC" w:rsidR="00C85700" w:rsidRDefault="00C85700" w:rsidP="00A6147C">
      <w:pPr>
        <w:jc w:val="both"/>
        <w:rPr>
          <w:rFonts w:asciiTheme="minorHAnsi" w:hAnsiTheme="minorHAnsi" w:cs="Arial"/>
          <w:b/>
        </w:rPr>
      </w:pPr>
    </w:p>
    <w:p w14:paraId="327E29E8" w14:textId="77777777" w:rsidR="00C85700" w:rsidRDefault="00C85700" w:rsidP="00A6147C">
      <w:pPr>
        <w:jc w:val="both"/>
        <w:rPr>
          <w:rFonts w:asciiTheme="minorHAnsi" w:hAnsiTheme="minorHAnsi" w:cs="Arial"/>
          <w:b/>
        </w:rPr>
      </w:pPr>
    </w:p>
    <w:p w14:paraId="14826E45" w14:textId="7EFFA7BF" w:rsidR="00C85700" w:rsidRDefault="00C85700" w:rsidP="00A6147C">
      <w:pPr>
        <w:jc w:val="both"/>
        <w:rPr>
          <w:rFonts w:asciiTheme="minorHAnsi" w:hAnsiTheme="minorHAnsi" w:cs="Arial"/>
          <w:b/>
        </w:rPr>
      </w:pPr>
    </w:p>
    <w:p w14:paraId="30D33DB4" w14:textId="32F2EAD9" w:rsidR="006D6BA7" w:rsidRDefault="006D6BA7" w:rsidP="00A6147C">
      <w:pPr>
        <w:jc w:val="both"/>
        <w:rPr>
          <w:rFonts w:asciiTheme="minorHAnsi" w:hAnsiTheme="minorHAnsi" w:cs="Arial"/>
          <w:b/>
        </w:rPr>
      </w:pPr>
    </w:p>
    <w:p w14:paraId="2C28531C" w14:textId="22092F91" w:rsidR="006D6BA7" w:rsidRDefault="006D6BA7" w:rsidP="00A6147C">
      <w:pPr>
        <w:jc w:val="both"/>
        <w:rPr>
          <w:rFonts w:asciiTheme="minorHAnsi" w:hAnsiTheme="minorHAnsi" w:cs="Arial"/>
          <w:b/>
        </w:rPr>
      </w:pPr>
    </w:p>
    <w:p w14:paraId="557291B6" w14:textId="274CCA43" w:rsidR="006D6BA7" w:rsidRDefault="006D6BA7" w:rsidP="00A6147C">
      <w:pPr>
        <w:jc w:val="both"/>
        <w:rPr>
          <w:rFonts w:asciiTheme="minorHAnsi" w:hAnsiTheme="minorHAnsi" w:cs="Arial"/>
          <w:b/>
        </w:rPr>
      </w:pPr>
    </w:p>
    <w:p w14:paraId="47F82955" w14:textId="1656762D" w:rsidR="006D6BA7" w:rsidRDefault="006D6BA7" w:rsidP="00A6147C">
      <w:pPr>
        <w:jc w:val="both"/>
        <w:rPr>
          <w:rFonts w:asciiTheme="minorHAnsi" w:hAnsiTheme="minorHAnsi" w:cs="Arial"/>
          <w:b/>
        </w:rPr>
      </w:pPr>
    </w:p>
    <w:p w14:paraId="0E005D17" w14:textId="3EFFEC6F" w:rsidR="006D6BA7" w:rsidRDefault="006D6BA7" w:rsidP="00A6147C">
      <w:pPr>
        <w:jc w:val="both"/>
        <w:rPr>
          <w:rFonts w:asciiTheme="minorHAnsi" w:hAnsiTheme="minorHAnsi" w:cs="Arial"/>
          <w:b/>
        </w:rPr>
      </w:pPr>
    </w:p>
    <w:p w14:paraId="7B1E3730" w14:textId="5138169C" w:rsidR="006D6BA7" w:rsidRDefault="006D6BA7" w:rsidP="00A6147C">
      <w:pPr>
        <w:jc w:val="both"/>
        <w:rPr>
          <w:rFonts w:asciiTheme="minorHAnsi" w:hAnsiTheme="minorHAnsi" w:cs="Arial"/>
          <w:b/>
        </w:rPr>
      </w:pPr>
    </w:p>
    <w:p w14:paraId="6FC84758" w14:textId="7165F1A7" w:rsidR="006D6BA7" w:rsidRDefault="006D6BA7" w:rsidP="00A6147C">
      <w:pPr>
        <w:jc w:val="both"/>
        <w:rPr>
          <w:rFonts w:asciiTheme="minorHAnsi" w:hAnsiTheme="minorHAnsi" w:cs="Arial"/>
          <w:b/>
        </w:rPr>
      </w:pPr>
    </w:p>
    <w:p w14:paraId="6EF48914" w14:textId="77777777" w:rsidR="006D6BA7" w:rsidRDefault="006D6BA7" w:rsidP="00A6147C">
      <w:pPr>
        <w:jc w:val="both"/>
        <w:rPr>
          <w:rFonts w:asciiTheme="minorHAnsi" w:hAnsiTheme="minorHAnsi" w:cs="Arial"/>
          <w:b/>
        </w:rPr>
      </w:pPr>
    </w:p>
    <w:p w14:paraId="2728E0EA" w14:textId="77777777" w:rsidR="006D6BA7" w:rsidRPr="006D6BA7" w:rsidRDefault="006D6BA7" w:rsidP="006D6BA7">
      <w:pPr>
        <w:spacing w:after="137" w:line="259" w:lineRule="auto"/>
        <w:ind w:right="7"/>
        <w:jc w:val="center"/>
        <w:rPr>
          <w:rFonts w:asciiTheme="minorHAnsi" w:hAnsiTheme="minorHAnsi" w:cstheme="minorHAnsi"/>
        </w:rPr>
      </w:pPr>
      <w:r w:rsidRPr="006D6BA7">
        <w:rPr>
          <w:rFonts w:asciiTheme="minorHAnsi" w:hAnsiTheme="minorHAnsi" w:cstheme="minorHAnsi"/>
          <w:b/>
        </w:rPr>
        <w:lastRenderedPageBreak/>
        <w:t xml:space="preserve">Appendix 1: Local Offer </w:t>
      </w:r>
    </w:p>
    <w:p w14:paraId="66493352" w14:textId="77777777" w:rsidR="006D6BA7" w:rsidRPr="006D6BA7" w:rsidRDefault="006D6BA7" w:rsidP="006D6BA7">
      <w:pPr>
        <w:spacing w:line="259" w:lineRule="auto"/>
        <w:ind w:right="5"/>
        <w:jc w:val="center"/>
        <w:rPr>
          <w:rFonts w:asciiTheme="minorHAnsi" w:hAnsiTheme="minorHAnsi" w:cstheme="minorHAnsi"/>
        </w:rPr>
      </w:pPr>
      <w:r w:rsidRPr="006D6BA7">
        <w:rPr>
          <w:rFonts w:asciiTheme="minorHAnsi" w:hAnsiTheme="minorHAnsi" w:cstheme="minorHAnsi"/>
          <w:b/>
          <w:sz w:val="28"/>
          <w:u w:val="single" w:color="000000"/>
        </w:rPr>
        <w:t>The Lambley Primary School Local Offer</w:t>
      </w:r>
      <w:r w:rsidRPr="006D6BA7">
        <w:rPr>
          <w:rFonts w:asciiTheme="minorHAnsi" w:hAnsiTheme="minorHAnsi" w:cstheme="minorHAnsi"/>
          <w:b/>
          <w:sz w:val="28"/>
        </w:rPr>
        <w:t xml:space="preserve"> </w:t>
      </w:r>
    </w:p>
    <w:p w14:paraId="2142AC9E" w14:textId="77777777" w:rsidR="006D6BA7" w:rsidRPr="006D6BA7" w:rsidRDefault="006D6BA7" w:rsidP="006D6BA7">
      <w:pPr>
        <w:spacing w:line="259" w:lineRule="auto"/>
        <w:rPr>
          <w:rFonts w:asciiTheme="minorHAnsi" w:hAnsiTheme="minorHAnsi" w:cstheme="minorHAnsi"/>
        </w:rPr>
      </w:pPr>
      <w:r w:rsidRPr="006D6BA7">
        <w:rPr>
          <w:rFonts w:asciiTheme="minorHAnsi" w:hAnsiTheme="minorHAnsi" w:cstheme="minorHAnsi"/>
          <w:b/>
        </w:rPr>
        <w:t xml:space="preserve"> </w:t>
      </w:r>
    </w:p>
    <w:p w14:paraId="15E4E0B3" w14:textId="77777777" w:rsidR="006D6BA7" w:rsidRPr="006D6BA7" w:rsidRDefault="006D6BA7" w:rsidP="006D6BA7">
      <w:pPr>
        <w:spacing w:after="19" w:line="259" w:lineRule="auto"/>
        <w:rPr>
          <w:rFonts w:asciiTheme="minorHAnsi" w:hAnsiTheme="minorHAnsi" w:cstheme="minorHAnsi"/>
        </w:rPr>
      </w:pPr>
      <w:r w:rsidRPr="006D6BA7">
        <w:rPr>
          <w:rFonts w:asciiTheme="minorHAnsi" w:hAnsiTheme="minorHAnsi" w:cstheme="minorHAnsi"/>
        </w:rPr>
        <w:t xml:space="preserve"> </w:t>
      </w:r>
    </w:p>
    <w:p w14:paraId="088CE874" w14:textId="77777777" w:rsidR="006D6BA7" w:rsidRPr="006D6BA7" w:rsidRDefault="006D6BA7" w:rsidP="006D6BA7">
      <w:pPr>
        <w:spacing w:after="5" w:line="268" w:lineRule="auto"/>
        <w:ind w:left="-5" w:hanging="10"/>
        <w:jc w:val="both"/>
        <w:rPr>
          <w:rFonts w:asciiTheme="minorHAnsi" w:hAnsiTheme="minorHAnsi" w:cstheme="minorHAnsi"/>
        </w:rPr>
      </w:pPr>
      <w:r w:rsidRPr="006D6BA7">
        <w:rPr>
          <w:rFonts w:asciiTheme="minorHAnsi" w:hAnsiTheme="minorHAnsi" w:cstheme="minorHAnsi"/>
          <w:b/>
        </w:rPr>
        <w:t xml:space="preserve">How does the school know if pupils need extra help and what should I do if I think that my child may have special educational needs? </w:t>
      </w:r>
    </w:p>
    <w:p w14:paraId="20BE712D" w14:textId="77777777" w:rsidR="006D6BA7" w:rsidRPr="006D6BA7" w:rsidRDefault="006D6BA7" w:rsidP="006D6BA7">
      <w:pPr>
        <w:ind w:left="-15" w:right="2"/>
        <w:rPr>
          <w:rFonts w:asciiTheme="minorHAnsi" w:hAnsiTheme="minorHAnsi" w:cstheme="minorHAnsi"/>
        </w:rPr>
      </w:pPr>
      <w:r w:rsidRPr="006D6BA7">
        <w:rPr>
          <w:rFonts w:asciiTheme="minorHAnsi" w:hAnsiTheme="minorHAnsi" w:cstheme="minorHAnsi"/>
        </w:rPr>
        <w:t xml:space="preserve">All staff at Lambley Primary School work together to help identify pupils who they feel may require extra help. Lambley Primary School has 4 levels of response in order to support children who could potentially have a Special Educational Need. </w:t>
      </w:r>
    </w:p>
    <w:p w14:paraId="45088651" w14:textId="77777777" w:rsidR="006D6BA7" w:rsidRPr="006D6BA7" w:rsidRDefault="006D6BA7" w:rsidP="006D6BA7">
      <w:pPr>
        <w:spacing w:line="259" w:lineRule="auto"/>
        <w:rPr>
          <w:rFonts w:asciiTheme="minorHAnsi" w:hAnsiTheme="minorHAnsi" w:cstheme="minorHAnsi"/>
        </w:rPr>
      </w:pPr>
      <w:r w:rsidRPr="006D6BA7">
        <w:rPr>
          <w:rFonts w:asciiTheme="minorHAnsi" w:hAnsiTheme="minorHAnsi" w:cstheme="minorHAnsi"/>
        </w:rPr>
        <w:t xml:space="preserve">  </w:t>
      </w:r>
    </w:p>
    <w:p w14:paraId="7315A964" w14:textId="77777777" w:rsidR="006D6BA7" w:rsidRPr="006D6BA7" w:rsidRDefault="006D6BA7" w:rsidP="006D6BA7">
      <w:pPr>
        <w:pStyle w:val="Heading1"/>
        <w:spacing w:after="0"/>
        <w:ind w:left="-5"/>
        <w:rPr>
          <w:rFonts w:asciiTheme="minorHAnsi" w:hAnsiTheme="minorHAnsi" w:cstheme="minorHAnsi"/>
        </w:rPr>
      </w:pPr>
      <w:r w:rsidRPr="006D6BA7">
        <w:rPr>
          <w:rFonts w:asciiTheme="minorHAnsi" w:hAnsiTheme="minorHAnsi" w:cstheme="minorHAnsi"/>
        </w:rPr>
        <w:t xml:space="preserve">Level 1 Class </w:t>
      </w:r>
      <w:proofErr w:type="gramStart"/>
      <w:r w:rsidRPr="006D6BA7">
        <w:rPr>
          <w:rFonts w:asciiTheme="minorHAnsi" w:hAnsiTheme="minorHAnsi" w:cstheme="minorHAnsi"/>
        </w:rPr>
        <w:t>Concern</w:t>
      </w:r>
      <w:r w:rsidRPr="006D6BA7">
        <w:rPr>
          <w:rFonts w:asciiTheme="minorHAnsi" w:hAnsiTheme="minorHAnsi" w:cstheme="minorHAnsi"/>
          <w:u w:val="none"/>
        </w:rPr>
        <w:t xml:space="preserve">  (</w:t>
      </w:r>
      <w:proofErr w:type="gramEnd"/>
      <w:r w:rsidRPr="006D6BA7">
        <w:rPr>
          <w:rFonts w:asciiTheme="minorHAnsi" w:hAnsiTheme="minorHAnsi" w:cstheme="minorHAnsi"/>
          <w:u w:val="none"/>
        </w:rPr>
        <w:t>Green on the tracking document)</w:t>
      </w:r>
    </w:p>
    <w:p w14:paraId="2110449C" w14:textId="77777777" w:rsidR="006D6BA7" w:rsidRPr="006D6BA7" w:rsidRDefault="006D6BA7" w:rsidP="006D6BA7">
      <w:pPr>
        <w:ind w:right="2"/>
        <w:rPr>
          <w:rFonts w:asciiTheme="minorHAnsi" w:hAnsiTheme="minorHAnsi" w:cstheme="minorHAnsi"/>
        </w:rPr>
      </w:pPr>
      <w:r w:rsidRPr="006D6BA7">
        <w:rPr>
          <w:rFonts w:asciiTheme="minorHAnsi" w:hAnsiTheme="minorHAnsi" w:cstheme="minorHAnsi"/>
        </w:rPr>
        <w:t xml:space="preserve">Children who have been identified as not making expected progress are supported through quality first teaching, gaps are identified and appropriate in class support is put in place. They are placed at Level 1 on the Graduated response for SEND. Our pupils at Level 1 are highlighted as Green on our class tracking document. Pupils at this level may require individual in class or small group intervention, or support of a different nature. This is done through the use of in class interventions or through the deployment of support within the classroom. The class teacher will keep parents informed and draw upon them for additional information.  </w:t>
      </w:r>
    </w:p>
    <w:p w14:paraId="0824E214" w14:textId="77777777" w:rsidR="006D6BA7" w:rsidRPr="006D6BA7" w:rsidRDefault="006D6BA7" w:rsidP="006D6BA7">
      <w:pPr>
        <w:spacing w:line="259" w:lineRule="auto"/>
        <w:ind w:left="720"/>
        <w:rPr>
          <w:rFonts w:asciiTheme="minorHAnsi" w:hAnsiTheme="minorHAnsi" w:cstheme="minorHAnsi"/>
        </w:rPr>
      </w:pPr>
      <w:r w:rsidRPr="006D6BA7">
        <w:rPr>
          <w:rFonts w:asciiTheme="minorHAnsi" w:hAnsiTheme="minorHAnsi" w:cstheme="minorHAnsi"/>
        </w:rPr>
        <w:t xml:space="preserve"> </w:t>
      </w:r>
    </w:p>
    <w:p w14:paraId="0A01BEBC" w14:textId="77777777" w:rsidR="006D6BA7" w:rsidRPr="006D6BA7" w:rsidRDefault="006D6BA7" w:rsidP="006D6BA7">
      <w:pPr>
        <w:ind w:left="4" w:right="2"/>
        <w:rPr>
          <w:rFonts w:asciiTheme="minorHAnsi" w:hAnsiTheme="minorHAnsi" w:cstheme="minorHAnsi"/>
        </w:rPr>
      </w:pPr>
      <w:r w:rsidRPr="006D6BA7">
        <w:rPr>
          <w:rFonts w:asciiTheme="minorHAnsi" w:hAnsiTheme="minorHAnsi" w:cstheme="minorHAnsi"/>
        </w:rPr>
        <w:t xml:space="preserve">If level 1 support is not providing adequate means of progress, then movement through our Graduated Response may take place. This will be done in partnership with the schools SENCo and class teacher to decide the best course of action. </w:t>
      </w:r>
    </w:p>
    <w:p w14:paraId="7FFEDEE0" w14:textId="77777777" w:rsidR="006D6BA7" w:rsidRPr="006D6BA7" w:rsidRDefault="006D6BA7" w:rsidP="006D6BA7">
      <w:pPr>
        <w:spacing w:line="259" w:lineRule="auto"/>
        <w:rPr>
          <w:rFonts w:asciiTheme="minorHAnsi" w:hAnsiTheme="minorHAnsi" w:cstheme="minorHAnsi"/>
        </w:rPr>
      </w:pPr>
      <w:r w:rsidRPr="006D6BA7">
        <w:rPr>
          <w:rFonts w:asciiTheme="minorHAnsi" w:hAnsiTheme="minorHAnsi" w:cstheme="minorHAnsi"/>
        </w:rPr>
        <w:t xml:space="preserve"> </w:t>
      </w:r>
    </w:p>
    <w:p w14:paraId="6FB93A7F" w14:textId="77777777" w:rsidR="006D6BA7" w:rsidRPr="006D6BA7" w:rsidRDefault="006D6BA7" w:rsidP="006D6BA7">
      <w:pPr>
        <w:pStyle w:val="Heading1"/>
        <w:spacing w:after="0"/>
        <w:ind w:left="-5"/>
        <w:rPr>
          <w:rFonts w:asciiTheme="minorHAnsi" w:hAnsiTheme="minorHAnsi" w:cstheme="minorHAnsi"/>
        </w:rPr>
      </w:pPr>
      <w:r w:rsidRPr="006D6BA7">
        <w:rPr>
          <w:rFonts w:asciiTheme="minorHAnsi" w:hAnsiTheme="minorHAnsi" w:cstheme="minorHAnsi"/>
        </w:rPr>
        <w:t>Level 2 SEN Concern</w:t>
      </w:r>
      <w:r w:rsidRPr="006D6BA7">
        <w:rPr>
          <w:rFonts w:asciiTheme="minorHAnsi" w:hAnsiTheme="minorHAnsi" w:cstheme="minorHAnsi"/>
          <w:u w:val="none"/>
        </w:rPr>
        <w:t xml:space="preserve"> (Identified as Amber on the tracking document)</w:t>
      </w:r>
    </w:p>
    <w:p w14:paraId="3006158B" w14:textId="77777777" w:rsidR="006D6BA7" w:rsidRPr="006D6BA7" w:rsidRDefault="006D6BA7" w:rsidP="006D6BA7">
      <w:pPr>
        <w:ind w:right="2"/>
        <w:rPr>
          <w:rFonts w:asciiTheme="minorHAnsi" w:hAnsiTheme="minorHAnsi" w:cstheme="minorHAnsi"/>
        </w:rPr>
      </w:pPr>
      <w:r w:rsidRPr="006D6BA7">
        <w:rPr>
          <w:rFonts w:asciiTheme="minorHAnsi" w:hAnsiTheme="minorHAnsi" w:cstheme="minorHAnsi"/>
        </w:rPr>
        <w:t xml:space="preserve">If a child is still not making the expected progress with the additional interventions at Level 1, then they may be placed, with the SENCo’s support to Level 2 </w:t>
      </w:r>
      <w:r w:rsidRPr="006D6BA7">
        <w:rPr>
          <w:rFonts w:asciiTheme="minorHAnsi" w:hAnsiTheme="minorHAnsi" w:cstheme="minorHAnsi"/>
          <w:i/>
        </w:rPr>
        <w:t>SEN Concern</w:t>
      </w:r>
      <w:r w:rsidRPr="006D6BA7">
        <w:rPr>
          <w:rFonts w:asciiTheme="minorHAnsi" w:hAnsiTheme="minorHAnsi" w:cstheme="minorHAnsi"/>
        </w:rPr>
        <w:t xml:space="preserve">. The SENCo will support the class teacher in gathering information and will help to co-ordinate the child’s provision, working with the child’s parents or carers, teachers, subject leaders and support staff. Our pupils at Level 2 are highlighted as Amber on our class tracking document. Pupils at this level may require individual in class or group intervention. Additional support of a different nature may also be required. This is done through the use of small group intervention with a clear target and expected outcome. Targets are tracked by Class Teacher and new targets given, if </w:t>
      </w:r>
      <w:proofErr w:type="gramStart"/>
      <w:r w:rsidRPr="006D6BA7">
        <w:rPr>
          <w:rFonts w:asciiTheme="minorHAnsi" w:hAnsiTheme="minorHAnsi" w:cstheme="minorHAnsi"/>
        </w:rPr>
        <w:t>necessary</w:t>
      </w:r>
      <w:proofErr w:type="gramEnd"/>
      <w:r w:rsidRPr="006D6BA7">
        <w:rPr>
          <w:rFonts w:asciiTheme="minorHAnsi" w:hAnsiTheme="minorHAnsi" w:cstheme="minorHAnsi"/>
        </w:rPr>
        <w:t xml:space="preserve"> once a target has been achieved. Parents are informed if their child requires Level 2 intervention support.</w:t>
      </w:r>
    </w:p>
    <w:p w14:paraId="747555A0" w14:textId="77777777" w:rsidR="006D6BA7" w:rsidRPr="006D6BA7" w:rsidRDefault="006D6BA7" w:rsidP="006D6BA7">
      <w:pPr>
        <w:spacing w:line="259" w:lineRule="auto"/>
        <w:rPr>
          <w:rFonts w:asciiTheme="minorHAnsi" w:hAnsiTheme="minorHAnsi" w:cstheme="minorHAnsi"/>
        </w:rPr>
      </w:pPr>
      <w:r w:rsidRPr="006D6BA7">
        <w:rPr>
          <w:rFonts w:asciiTheme="minorHAnsi" w:hAnsiTheme="minorHAnsi" w:cstheme="minorHAnsi"/>
          <w:b/>
        </w:rPr>
        <w:t xml:space="preserve"> </w:t>
      </w:r>
    </w:p>
    <w:p w14:paraId="5462DD0D" w14:textId="77777777" w:rsidR="006D6BA7" w:rsidRPr="006D6BA7" w:rsidRDefault="006D6BA7" w:rsidP="006D6BA7">
      <w:pPr>
        <w:ind w:right="2"/>
        <w:rPr>
          <w:rFonts w:asciiTheme="minorHAnsi" w:hAnsiTheme="minorHAnsi" w:cstheme="minorHAnsi"/>
        </w:rPr>
      </w:pPr>
      <w:r w:rsidRPr="006D6BA7">
        <w:rPr>
          <w:rFonts w:asciiTheme="minorHAnsi" w:hAnsiTheme="minorHAnsi" w:cstheme="minorHAnsi"/>
        </w:rPr>
        <w:t xml:space="preserve">If level 2 support is not providing supporting adequate means of progress, then movement through our Graduated Response may continue. With parental consent, the SENCo may take the needs of the child to an external multi agency meeting to request support. If an external agency feel that they are able to offer support and subsequently a programme of work then the child will be moved to Level 3. </w:t>
      </w:r>
    </w:p>
    <w:p w14:paraId="6FC7145C" w14:textId="77777777" w:rsidR="006D6BA7" w:rsidRPr="006D6BA7" w:rsidRDefault="006D6BA7" w:rsidP="006D6BA7">
      <w:pPr>
        <w:spacing w:line="259" w:lineRule="auto"/>
        <w:rPr>
          <w:rFonts w:asciiTheme="minorHAnsi" w:hAnsiTheme="minorHAnsi" w:cstheme="minorHAnsi"/>
        </w:rPr>
      </w:pPr>
      <w:r w:rsidRPr="006D6BA7">
        <w:rPr>
          <w:rFonts w:asciiTheme="minorHAnsi" w:hAnsiTheme="minorHAnsi" w:cstheme="minorHAnsi"/>
          <w:b/>
        </w:rPr>
        <w:t xml:space="preserve"> </w:t>
      </w:r>
    </w:p>
    <w:p w14:paraId="4365090E" w14:textId="77777777" w:rsidR="006D6BA7" w:rsidRPr="006D6BA7" w:rsidRDefault="006D6BA7" w:rsidP="006D6BA7">
      <w:pPr>
        <w:pStyle w:val="Heading1"/>
        <w:spacing w:after="0"/>
        <w:ind w:left="-5"/>
        <w:rPr>
          <w:rFonts w:asciiTheme="minorHAnsi" w:hAnsiTheme="minorHAnsi" w:cstheme="minorHAnsi"/>
        </w:rPr>
      </w:pPr>
      <w:r w:rsidRPr="006D6BA7">
        <w:rPr>
          <w:rFonts w:asciiTheme="minorHAnsi" w:hAnsiTheme="minorHAnsi" w:cstheme="minorHAnsi"/>
        </w:rPr>
        <w:t xml:space="preserve">Level 3 SEND </w:t>
      </w:r>
      <w:proofErr w:type="gramStart"/>
      <w:r w:rsidRPr="006D6BA7">
        <w:rPr>
          <w:rFonts w:asciiTheme="minorHAnsi" w:hAnsiTheme="minorHAnsi" w:cstheme="minorHAnsi"/>
        </w:rPr>
        <w:t>Support</w:t>
      </w:r>
      <w:r w:rsidRPr="006D6BA7">
        <w:rPr>
          <w:rFonts w:asciiTheme="minorHAnsi" w:hAnsiTheme="minorHAnsi" w:cstheme="minorHAnsi"/>
          <w:u w:val="none"/>
        </w:rPr>
        <w:t xml:space="preserve">  (</w:t>
      </w:r>
      <w:proofErr w:type="gramEnd"/>
      <w:r w:rsidRPr="006D6BA7">
        <w:rPr>
          <w:rFonts w:asciiTheme="minorHAnsi" w:hAnsiTheme="minorHAnsi" w:cstheme="minorHAnsi"/>
          <w:u w:val="none"/>
        </w:rPr>
        <w:t>tracked as Red on the tracking document)</w:t>
      </w:r>
    </w:p>
    <w:p w14:paraId="16192CD7" w14:textId="77777777" w:rsidR="006D6BA7" w:rsidRPr="006D6BA7" w:rsidRDefault="006D6BA7" w:rsidP="006D6BA7">
      <w:pPr>
        <w:ind w:right="595"/>
        <w:rPr>
          <w:rFonts w:asciiTheme="minorHAnsi" w:hAnsiTheme="minorHAnsi" w:cstheme="minorHAnsi"/>
        </w:rPr>
      </w:pPr>
      <w:r w:rsidRPr="006D6BA7">
        <w:rPr>
          <w:rFonts w:asciiTheme="minorHAnsi" w:hAnsiTheme="minorHAnsi" w:cstheme="minorHAnsi"/>
        </w:rPr>
        <w:t xml:space="preserve">If a child still does not make expected progress with the support given through Level 2 (SEN Concern, Amber tracking), then the decision may be made along with teachers, </w:t>
      </w:r>
      <w:r w:rsidRPr="006D6BA7">
        <w:rPr>
          <w:rFonts w:asciiTheme="minorHAnsi" w:hAnsiTheme="minorHAnsi" w:cstheme="minorHAnsi"/>
        </w:rPr>
        <w:lastRenderedPageBreak/>
        <w:t xml:space="preserve">parents and SENCo to contact external agencies for additional advice and support and to place them at Level 3.  </w:t>
      </w:r>
    </w:p>
    <w:p w14:paraId="5ED9E3E8" w14:textId="77777777" w:rsidR="006D6BA7" w:rsidRPr="006D6BA7" w:rsidRDefault="006D6BA7" w:rsidP="006D6BA7">
      <w:pPr>
        <w:ind w:right="595"/>
        <w:rPr>
          <w:rFonts w:asciiTheme="minorHAnsi" w:hAnsiTheme="minorHAnsi" w:cstheme="minorHAnsi"/>
        </w:rPr>
      </w:pPr>
      <w:r w:rsidRPr="006D6BA7">
        <w:rPr>
          <w:rFonts w:asciiTheme="minorHAnsi" w:hAnsiTheme="minorHAnsi" w:cstheme="minorHAnsi"/>
        </w:rPr>
        <w:t xml:space="preserve">To be at Level 3 the child must be accessing additional support from outside agencies as gaps or social and emotional challenges may be evident. </w:t>
      </w:r>
    </w:p>
    <w:p w14:paraId="68093723" w14:textId="77777777" w:rsidR="006D6BA7" w:rsidRPr="006D6BA7" w:rsidRDefault="006D6BA7" w:rsidP="006D6BA7">
      <w:pPr>
        <w:ind w:right="2"/>
        <w:rPr>
          <w:rFonts w:asciiTheme="minorHAnsi" w:hAnsiTheme="minorHAnsi" w:cstheme="minorHAnsi"/>
        </w:rPr>
      </w:pPr>
      <w:r w:rsidRPr="006D6BA7">
        <w:rPr>
          <w:rFonts w:asciiTheme="minorHAnsi" w:hAnsiTheme="minorHAnsi" w:cstheme="minorHAnsi"/>
        </w:rPr>
        <w:t xml:space="preserve">In extreme circumstances the school may apply for the child to receive external funding to support their needs within school. At level 3 the SENCO will hold a minimum of termly review meetings with the child’s parents, agencies who are actively involved and the child’s class teacher to discuss progress and set new achievable targets. Our pupils at Level 3 are highlighted as Red on our class tracking document. Pupils at this level will require individual in class or group or 1:1 intervention. </w:t>
      </w:r>
    </w:p>
    <w:p w14:paraId="44951D38" w14:textId="77777777" w:rsidR="006D6BA7" w:rsidRPr="006D6BA7" w:rsidRDefault="006D6BA7" w:rsidP="006D6BA7">
      <w:pPr>
        <w:spacing w:line="259" w:lineRule="auto"/>
        <w:rPr>
          <w:rFonts w:asciiTheme="minorHAnsi" w:hAnsiTheme="minorHAnsi" w:cstheme="minorHAnsi"/>
        </w:rPr>
      </w:pPr>
      <w:r w:rsidRPr="006D6BA7">
        <w:rPr>
          <w:rFonts w:asciiTheme="minorHAnsi" w:hAnsiTheme="minorHAnsi" w:cstheme="minorHAnsi"/>
        </w:rPr>
        <w:t xml:space="preserve"> </w:t>
      </w:r>
    </w:p>
    <w:p w14:paraId="278ECF94" w14:textId="77777777" w:rsidR="006D6BA7" w:rsidRPr="006D6BA7" w:rsidRDefault="006D6BA7" w:rsidP="006D6BA7">
      <w:pPr>
        <w:pStyle w:val="Heading1"/>
        <w:spacing w:after="0"/>
        <w:ind w:left="-5"/>
        <w:rPr>
          <w:rFonts w:asciiTheme="minorHAnsi" w:hAnsiTheme="minorHAnsi" w:cstheme="minorHAnsi"/>
          <w:u w:val="none"/>
        </w:rPr>
      </w:pPr>
      <w:r w:rsidRPr="006D6BA7">
        <w:rPr>
          <w:rFonts w:asciiTheme="minorHAnsi" w:hAnsiTheme="minorHAnsi" w:cstheme="minorHAnsi"/>
        </w:rPr>
        <w:t>At each level of support, the SENCo, if not already involved, will be informed of the change in Levels for each child, this will ensure that there is a thorough monitoring of progress by the SENCo and Class Teacher, and also monitoring of the effectiveness of the support that is in place. Further discussions will be made regarding the progress of the child.  Level 4 Formalised Support</w:t>
      </w:r>
      <w:r w:rsidRPr="006D6BA7">
        <w:rPr>
          <w:rFonts w:asciiTheme="minorHAnsi" w:hAnsiTheme="minorHAnsi" w:cstheme="minorHAnsi"/>
          <w:u w:val="none"/>
        </w:rPr>
        <w:t xml:space="preserve"> </w:t>
      </w:r>
    </w:p>
    <w:p w14:paraId="2CBE1943" w14:textId="77777777" w:rsidR="006D6BA7" w:rsidRPr="006D6BA7" w:rsidRDefault="006D6BA7" w:rsidP="006D6BA7">
      <w:pPr>
        <w:rPr>
          <w:rFonts w:asciiTheme="minorHAnsi" w:hAnsiTheme="minorHAnsi" w:cstheme="minorHAnsi"/>
        </w:rPr>
      </w:pPr>
    </w:p>
    <w:p w14:paraId="13DBF789" w14:textId="77777777" w:rsidR="006D6BA7" w:rsidRPr="006D6BA7" w:rsidRDefault="006D6BA7" w:rsidP="006D6BA7">
      <w:pPr>
        <w:spacing w:after="111"/>
        <w:ind w:left="-15" w:right="2"/>
        <w:rPr>
          <w:rFonts w:asciiTheme="minorHAnsi" w:hAnsiTheme="minorHAnsi" w:cstheme="minorHAnsi"/>
        </w:rPr>
      </w:pPr>
      <w:r w:rsidRPr="006D6BA7">
        <w:rPr>
          <w:rFonts w:asciiTheme="minorHAnsi" w:hAnsiTheme="minorHAnsi" w:cstheme="minorHAnsi"/>
        </w:rPr>
        <w:t xml:space="preserve">Children who are at level 4 have a formally recognised plan in place issued by the Local authority. For example, an Education, Health and Care Plan (EHCP). Children who have an EHCP are supported in accordance to the contents of the plan. Children with an EHCP will have termly review meetings where all agencies will get together to discuss progress, next steps and transition.  </w:t>
      </w:r>
    </w:p>
    <w:p w14:paraId="78B3EE3A" w14:textId="77777777" w:rsidR="006D6BA7" w:rsidRPr="006D6BA7" w:rsidRDefault="006D6BA7" w:rsidP="006D6BA7">
      <w:pPr>
        <w:spacing w:line="259" w:lineRule="auto"/>
        <w:rPr>
          <w:rFonts w:asciiTheme="minorHAnsi" w:hAnsiTheme="minorHAnsi" w:cstheme="minorHAnsi"/>
        </w:rPr>
      </w:pPr>
      <w:r w:rsidRPr="006D6BA7">
        <w:rPr>
          <w:rFonts w:asciiTheme="minorHAnsi" w:hAnsiTheme="minorHAnsi" w:cstheme="minorHAnsi"/>
          <w:b/>
        </w:rPr>
        <w:t xml:space="preserve"> </w:t>
      </w:r>
    </w:p>
    <w:p w14:paraId="29C70E66" w14:textId="77777777" w:rsidR="006D6BA7" w:rsidRPr="006D6BA7" w:rsidRDefault="006D6BA7" w:rsidP="006D6BA7">
      <w:pPr>
        <w:ind w:left="-15" w:right="2"/>
        <w:rPr>
          <w:rFonts w:asciiTheme="minorHAnsi" w:hAnsiTheme="minorHAnsi" w:cstheme="minorHAnsi"/>
        </w:rPr>
      </w:pPr>
      <w:r w:rsidRPr="006D6BA7">
        <w:rPr>
          <w:rFonts w:asciiTheme="minorHAnsi" w:hAnsiTheme="minorHAnsi" w:cstheme="minorHAnsi"/>
        </w:rPr>
        <w:t xml:space="preserve">The schools’ SENCo (Special Educational Needs Co-ordinator) and Assistant SENCo work collaboratively throughout the year meeting with the SENCo’s from our Family of schools at least once a term to discuss funding and different issues in relation to children with Special Educational Needs. In addition to this, we also meet at Springboard meetings where Local Authority resources are allocated termly. </w:t>
      </w:r>
    </w:p>
    <w:p w14:paraId="5480251D" w14:textId="77777777" w:rsidR="006D6BA7" w:rsidRPr="006D6BA7" w:rsidRDefault="006D6BA7" w:rsidP="006D6BA7">
      <w:pPr>
        <w:ind w:left="-15" w:right="2"/>
        <w:rPr>
          <w:rFonts w:asciiTheme="minorHAnsi" w:hAnsiTheme="minorHAnsi" w:cstheme="minorHAnsi"/>
        </w:rPr>
      </w:pPr>
      <w:r w:rsidRPr="006D6BA7">
        <w:rPr>
          <w:rFonts w:asciiTheme="minorHAnsi" w:hAnsiTheme="minorHAnsi" w:cstheme="minorHAnsi"/>
        </w:rPr>
        <w:t xml:space="preserve">The schools within our family are: </w:t>
      </w:r>
    </w:p>
    <w:p w14:paraId="531C9D01" w14:textId="77777777" w:rsidR="006D6BA7" w:rsidRPr="006D6BA7" w:rsidRDefault="006D6BA7" w:rsidP="006D6BA7">
      <w:pPr>
        <w:numPr>
          <w:ilvl w:val="0"/>
          <w:numId w:val="42"/>
        </w:numPr>
        <w:spacing w:after="9" w:line="249" w:lineRule="auto"/>
        <w:ind w:right="2" w:hanging="360"/>
        <w:rPr>
          <w:rFonts w:asciiTheme="minorHAnsi" w:hAnsiTheme="minorHAnsi" w:cstheme="minorHAnsi"/>
        </w:rPr>
      </w:pPr>
      <w:r w:rsidRPr="006D6BA7">
        <w:rPr>
          <w:rFonts w:asciiTheme="minorHAnsi" w:hAnsiTheme="minorHAnsi" w:cstheme="minorHAnsi"/>
        </w:rPr>
        <w:t xml:space="preserve">Manor Park Infants - Calverton </w:t>
      </w:r>
    </w:p>
    <w:p w14:paraId="0BC0168B" w14:textId="77777777" w:rsidR="006D6BA7" w:rsidRPr="006D6BA7" w:rsidRDefault="006D6BA7" w:rsidP="006D6BA7">
      <w:pPr>
        <w:numPr>
          <w:ilvl w:val="0"/>
          <w:numId w:val="42"/>
        </w:numPr>
        <w:spacing w:after="9" w:line="249" w:lineRule="auto"/>
        <w:ind w:right="2" w:hanging="360"/>
        <w:rPr>
          <w:rFonts w:asciiTheme="minorHAnsi" w:hAnsiTheme="minorHAnsi" w:cstheme="minorHAnsi"/>
        </w:rPr>
      </w:pPr>
      <w:r w:rsidRPr="006D6BA7">
        <w:rPr>
          <w:rFonts w:asciiTheme="minorHAnsi" w:hAnsiTheme="minorHAnsi" w:cstheme="minorHAnsi"/>
        </w:rPr>
        <w:t xml:space="preserve">Sir John Sherbrooke Juniors – Calverton </w:t>
      </w:r>
    </w:p>
    <w:p w14:paraId="632D8A8A" w14:textId="77777777" w:rsidR="006D6BA7" w:rsidRPr="006D6BA7" w:rsidRDefault="006D6BA7" w:rsidP="006D6BA7">
      <w:pPr>
        <w:numPr>
          <w:ilvl w:val="0"/>
          <w:numId w:val="42"/>
        </w:numPr>
        <w:spacing w:after="9" w:line="249" w:lineRule="auto"/>
        <w:ind w:right="2" w:hanging="360"/>
        <w:rPr>
          <w:rFonts w:asciiTheme="minorHAnsi" w:hAnsiTheme="minorHAnsi" w:cstheme="minorHAnsi"/>
        </w:rPr>
      </w:pPr>
      <w:r w:rsidRPr="006D6BA7">
        <w:rPr>
          <w:rFonts w:asciiTheme="minorHAnsi" w:hAnsiTheme="minorHAnsi" w:cstheme="minorHAnsi"/>
        </w:rPr>
        <w:t xml:space="preserve">St Wilfrid’s C of E Primary School – Calverton </w:t>
      </w:r>
    </w:p>
    <w:p w14:paraId="6528CB3D" w14:textId="77777777" w:rsidR="006D6BA7" w:rsidRPr="006D6BA7" w:rsidRDefault="006D6BA7" w:rsidP="006D6BA7">
      <w:pPr>
        <w:numPr>
          <w:ilvl w:val="0"/>
          <w:numId w:val="42"/>
        </w:numPr>
        <w:spacing w:after="9" w:line="249" w:lineRule="auto"/>
        <w:ind w:right="2" w:hanging="360"/>
        <w:rPr>
          <w:rFonts w:asciiTheme="minorHAnsi" w:hAnsiTheme="minorHAnsi" w:cstheme="minorHAnsi"/>
        </w:rPr>
      </w:pPr>
      <w:r w:rsidRPr="006D6BA7">
        <w:rPr>
          <w:rFonts w:asciiTheme="minorHAnsi" w:hAnsiTheme="minorHAnsi" w:cstheme="minorHAnsi"/>
        </w:rPr>
        <w:t xml:space="preserve">Lowdham Primary School - Lowdham </w:t>
      </w:r>
    </w:p>
    <w:p w14:paraId="6909CDB5" w14:textId="77777777" w:rsidR="006D6BA7" w:rsidRPr="006D6BA7" w:rsidRDefault="00FB7EEE" w:rsidP="006D6BA7">
      <w:pPr>
        <w:numPr>
          <w:ilvl w:val="0"/>
          <w:numId w:val="42"/>
        </w:numPr>
        <w:spacing w:after="9" w:line="249" w:lineRule="auto"/>
        <w:ind w:right="2" w:hanging="360"/>
        <w:rPr>
          <w:rFonts w:asciiTheme="minorHAnsi" w:hAnsiTheme="minorHAnsi" w:cstheme="minorHAnsi"/>
        </w:rPr>
      </w:pPr>
      <w:hyperlink r:id="rId20">
        <w:r w:rsidR="006D6BA7" w:rsidRPr="006D6BA7">
          <w:rPr>
            <w:rFonts w:asciiTheme="minorHAnsi" w:hAnsiTheme="minorHAnsi" w:cstheme="minorHAnsi"/>
          </w:rPr>
          <w:t>Woodborough</w:t>
        </w:r>
      </w:hyperlink>
      <w:hyperlink r:id="rId21">
        <w:r w:rsidR="006D6BA7" w:rsidRPr="006D6BA7">
          <w:rPr>
            <w:rFonts w:asciiTheme="minorHAnsi" w:hAnsiTheme="minorHAnsi" w:cstheme="minorHAnsi"/>
          </w:rPr>
          <w:t xml:space="preserve"> </w:t>
        </w:r>
      </w:hyperlink>
      <w:r w:rsidR="006D6BA7" w:rsidRPr="006D6BA7">
        <w:rPr>
          <w:rFonts w:asciiTheme="minorHAnsi" w:hAnsiTheme="minorHAnsi" w:cstheme="minorHAnsi"/>
        </w:rPr>
        <w:t>Woods Foundation Primary School -</w:t>
      </w:r>
      <w:hyperlink r:id="rId22">
        <w:r w:rsidR="006D6BA7" w:rsidRPr="006D6BA7">
          <w:rPr>
            <w:rFonts w:asciiTheme="minorHAnsi" w:hAnsiTheme="minorHAnsi" w:cstheme="minorHAnsi"/>
          </w:rPr>
          <w:t xml:space="preserve"> </w:t>
        </w:r>
      </w:hyperlink>
      <w:hyperlink r:id="rId23">
        <w:r w:rsidR="006D6BA7" w:rsidRPr="006D6BA7">
          <w:rPr>
            <w:rFonts w:asciiTheme="minorHAnsi" w:hAnsiTheme="minorHAnsi" w:cstheme="minorHAnsi"/>
          </w:rPr>
          <w:t>Woodborough</w:t>
        </w:r>
      </w:hyperlink>
      <w:hyperlink r:id="rId24">
        <w:r w:rsidR="006D6BA7" w:rsidRPr="006D6BA7">
          <w:rPr>
            <w:rFonts w:asciiTheme="minorHAnsi" w:hAnsiTheme="minorHAnsi" w:cstheme="minorHAnsi"/>
          </w:rPr>
          <w:t xml:space="preserve"> </w:t>
        </w:r>
      </w:hyperlink>
    </w:p>
    <w:p w14:paraId="38257DD5" w14:textId="77777777" w:rsidR="006D6BA7" w:rsidRPr="006D6BA7" w:rsidRDefault="006D6BA7" w:rsidP="006D6BA7">
      <w:pPr>
        <w:numPr>
          <w:ilvl w:val="0"/>
          <w:numId w:val="42"/>
        </w:numPr>
        <w:spacing w:after="9" w:line="249" w:lineRule="auto"/>
        <w:ind w:right="2" w:hanging="360"/>
        <w:rPr>
          <w:rFonts w:asciiTheme="minorHAnsi" w:hAnsiTheme="minorHAnsi" w:cstheme="minorHAnsi"/>
        </w:rPr>
      </w:pPr>
      <w:r w:rsidRPr="006D6BA7">
        <w:rPr>
          <w:rFonts w:asciiTheme="minorHAnsi" w:hAnsiTheme="minorHAnsi" w:cstheme="minorHAnsi"/>
        </w:rPr>
        <w:t xml:space="preserve">Colonel Frank Seely - Calverton  </w:t>
      </w:r>
    </w:p>
    <w:p w14:paraId="11592F7F" w14:textId="77777777" w:rsidR="006D6BA7" w:rsidRPr="006D6BA7" w:rsidRDefault="006D6BA7" w:rsidP="006D6BA7">
      <w:pPr>
        <w:spacing w:after="26" w:line="259" w:lineRule="auto"/>
        <w:rPr>
          <w:rFonts w:asciiTheme="minorHAnsi" w:hAnsiTheme="minorHAnsi" w:cstheme="minorHAnsi"/>
        </w:rPr>
      </w:pPr>
      <w:r w:rsidRPr="006D6BA7">
        <w:rPr>
          <w:rFonts w:asciiTheme="minorHAnsi" w:hAnsiTheme="minorHAnsi" w:cstheme="minorHAnsi"/>
        </w:rPr>
        <w:t xml:space="preserve"> </w:t>
      </w:r>
    </w:p>
    <w:p w14:paraId="257FC9D2" w14:textId="77777777" w:rsidR="006D6BA7" w:rsidRPr="006D6BA7" w:rsidRDefault="006D6BA7" w:rsidP="006D6BA7">
      <w:pPr>
        <w:spacing w:after="226"/>
        <w:ind w:left="-15" w:right="2"/>
        <w:rPr>
          <w:rFonts w:asciiTheme="minorHAnsi" w:hAnsiTheme="minorHAnsi" w:cstheme="minorHAnsi"/>
        </w:rPr>
      </w:pPr>
      <w:r w:rsidRPr="006D6BA7">
        <w:rPr>
          <w:rFonts w:asciiTheme="minorHAnsi" w:hAnsiTheme="minorHAnsi" w:cstheme="minorHAnsi"/>
        </w:rPr>
        <w:t xml:space="preserve">Parents with concerns about their child’s educational or social progress are encouraged to discuss this with their child’s class teacher.  </w:t>
      </w:r>
    </w:p>
    <w:p w14:paraId="326E36FC" w14:textId="77777777" w:rsidR="006D6BA7" w:rsidRPr="006D6BA7" w:rsidRDefault="006D6BA7" w:rsidP="006D6BA7">
      <w:pPr>
        <w:spacing w:after="226"/>
        <w:ind w:left="-15" w:right="2"/>
        <w:rPr>
          <w:rFonts w:asciiTheme="minorHAnsi" w:hAnsiTheme="minorHAnsi" w:cstheme="minorHAnsi"/>
        </w:rPr>
      </w:pPr>
      <w:r w:rsidRPr="006D6BA7">
        <w:rPr>
          <w:rFonts w:asciiTheme="minorHAnsi" w:hAnsiTheme="minorHAnsi" w:cstheme="minorHAnsi"/>
          <w:b/>
        </w:rPr>
        <w:t xml:space="preserve">What kinds of special educational needs does the school make provision for? </w:t>
      </w:r>
      <w:r w:rsidRPr="006D6BA7">
        <w:rPr>
          <w:rFonts w:asciiTheme="minorHAnsi" w:hAnsiTheme="minorHAnsi" w:cstheme="minorHAnsi"/>
        </w:rPr>
        <w:t xml:space="preserve">Lambley Primary school is a small village school. Although we are not a specialist in any area of Special Educational Needs, we have a strong ethos of inclusion. </w:t>
      </w:r>
    </w:p>
    <w:p w14:paraId="49403624" w14:textId="77777777" w:rsidR="006D6BA7" w:rsidRPr="006D6BA7" w:rsidRDefault="006D6BA7" w:rsidP="006D6BA7">
      <w:pPr>
        <w:spacing w:after="226"/>
        <w:ind w:left="-15" w:right="2"/>
        <w:rPr>
          <w:rFonts w:asciiTheme="minorHAnsi" w:hAnsiTheme="minorHAnsi" w:cstheme="minorHAnsi"/>
        </w:rPr>
      </w:pPr>
      <w:r w:rsidRPr="006D6BA7">
        <w:rPr>
          <w:rFonts w:asciiTheme="minorHAnsi" w:hAnsiTheme="minorHAnsi" w:cstheme="minorHAnsi"/>
        </w:rPr>
        <w:t xml:space="preserve">We aim to provide every child with access to a broad, balanced and appropriate education. We seek to provide a safe, challenging and stimulating educational environment in which pupils; </w:t>
      </w:r>
    </w:p>
    <w:p w14:paraId="3F69DFB1" w14:textId="77777777" w:rsidR="006D6BA7" w:rsidRPr="006D6BA7" w:rsidRDefault="006D6BA7" w:rsidP="006D6BA7">
      <w:pPr>
        <w:numPr>
          <w:ilvl w:val="1"/>
          <w:numId w:val="43"/>
        </w:numPr>
        <w:spacing w:after="40" w:line="249" w:lineRule="auto"/>
        <w:ind w:right="2" w:firstLine="4"/>
        <w:rPr>
          <w:rFonts w:asciiTheme="minorHAnsi" w:hAnsiTheme="minorHAnsi" w:cstheme="minorHAnsi"/>
        </w:rPr>
      </w:pPr>
      <w:r w:rsidRPr="006D6BA7">
        <w:rPr>
          <w:rFonts w:asciiTheme="minorHAnsi" w:hAnsiTheme="minorHAnsi" w:cstheme="minorHAnsi"/>
        </w:rPr>
        <w:lastRenderedPageBreak/>
        <w:t xml:space="preserve">See learning as exciting and worthwhile. </w:t>
      </w:r>
    </w:p>
    <w:p w14:paraId="5BB75042" w14:textId="77777777" w:rsidR="006D6BA7" w:rsidRPr="006D6BA7" w:rsidRDefault="006D6BA7" w:rsidP="006D6BA7">
      <w:pPr>
        <w:numPr>
          <w:ilvl w:val="1"/>
          <w:numId w:val="43"/>
        </w:numPr>
        <w:spacing w:after="37" w:line="249" w:lineRule="auto"/>
        <w:ind w:right="2" w:firstLine="4"/>
        <w:rPr>
          <w:rFonts w:asciiTheme="minorHAnsi" w:hAnsiTheme="minorHAnsi" w:cstheme="minorHAnsi"/>
        </w:rPr>
      </w:pPr>
      <w:r w:rsidRPr="006D6BA7">
        <w:rPr>
          <w:rFonts w:asciiTheme="minorHAnsi" w:hAnsiTheme="minorHAnsi" w:cstheme="minorHAnsi"/>
        </w:rPr>
        <w:t xml:space="preserve">Maximise their academic and social potential. </w:t>
      </w:r>
    </w:p>
    <w:p w14:paraId="228ECE58" w14:textId="77777777" w:rsidR="006D6BA7" w:rsidRPr="006D6BA7" w:rsidRDefault="006D6BA7" w:rsidP="006D6BA7">
      <w:pPr>
        <w:numPr>
          <w:ilvl w:val="1"/>
          <w:numId w:val="43"/>
        </w:numPr>
        <w:spacing w:after="235" w:line="249" w:lineRule="auto"/>
        <w:ind w:right="2" w:firstLine="4"/>
        <w:rPr>
          <w:rFonts w:asciiTheme="minorHAnsi" w:hAnsiTheme="minorHAnsi" w:cstheme="minorHAnsi"/>
        </w:rPr>
      </w:pPr>
      <w:r w:rsidRPr="006D6BA7">
        <w:rPr>
          <w:rFonts w:asciiTheme="minorHAnsi" w:hAnsiTheme="minorHAnsi" w:cstheme="minorHAnsi"/>
        </w:rPr>
        <w:t xml:space="preserve">Are motivated to develop a responsible and caring attitude. iv. </w:t>
      </w:r>
      <w:r w:rsidRPr="006D6BA7">
        <w:rPr>
          <w:rFonts w:asciiTheme="minorHAnsi" w:hAnsiTheme="minorHAnsi" w:cstheme="minorHAnsi"/>
        </w:rPr>
        <w:tab/>
        <w:t xml:space="preserve">Encompass the outcome of Every Child Matters. </w:t>
      </w:r>
    </w:p>
    <w:p w14:paraId="5B8EBBB1" w14:textId="77777777" w:rsidR="006D6BA7" w:rsidRPr="006D6BA7" w:rsidRDefault="006D6BA7" w:rsidP="006D6BA7">
      <w:pPr>
        <w:spacing w:after="5" w:line="268" w:lineRule="auto"/>
        <w:ind w:left="-5" w:hanging="10"/>
        <w:jc w:val="both"/>
        <w:rPr>
          <w:rFonts w:asciiTheme="minorHAnsi" w:hAnsiTheme="minorHAnsi" w:cstheme="minorHAnsi"/>
        </w:rPr>
      </w:pPr>
      <w:r w:rsidRPr="006D6BA7">
        <w:rPr>
          <w:rFonts w:asciiTheme="minorHAnsi" w:hAnsiTheme="minorHAnsi" w:cstheme="minorHAnsi"/>
          <w:b/>
        </w:rPr>
        <w:t xml:space="preserve">What training have staff supporting special educational needs had and what is planned? </w:t>
      </w:r>
    </w:p>
    <w:p w14:paraId="0DC35836" w14:textId="77777777" w:rsidR="006D6BA7" w:rsidRPr="006D6BA7" w:rsidRDefault="006D6BA7" w:rsidP="006D6BA7">
      <w:pPr>
        <w:ind w:left="-15" w:right="2"/>
        <w:rPr>
          <w:rFonts w:asciiTheme="minorHAnsi" w:hAnsiTheme="minorHAnsi" w:cstheme="minorHAnsi"/>
        </w:rPr>
      </w:pPr>
      <w:r w:rsidRPr="006D6BA7">
        <w:rPr>
          <w:rFonts w:asciiTheme="minorHAnsi" w:hAnsiTheme="minorHAnsi" w:cstheme="minorHAnsi"/>
        </w:rPr>
        <w:t xml:space="preserve">At Lambley Primary, where possible we offer the opportunity for continued professional development to all staff.  </w:t>
      </w:r>
    </w:p>
    <w:p w14:paraId="1A1BBA1B" w14:textId="77777777" w:rsidR="006D6BA7" w:rsidRPr="006D6BA7" w:rsidRDefault="006D6BA7" w:rsidP="006D6BA7">
      <w:pPr>
        <w:ind w:left="-15" w:right="2"/>
        <w:rPr>
          <w:rFonts w:asciiTheme="minorHAnsi" w:hAnsiTheme="minorHAnsi" w:cstheme="minorHAnsi"/>
        </w:rPr>
      </w:pPr>
      <w:r w:rsidRPr="006D6BA7">
        <w:rPr>
          <w:rFonts w:asciiTheme="minorHAnsi" w:hAnsiTheme="minorHAnsi" w:cstheme="minorHAnsi"/>
        </w:rPr>
        <w:t xml:space="preserve">Support staff and Teachers receive on the job training by specialists to ensure that they are able to provide the care and support needed for individual pupils. </w:t>
      </w:r>
    </w:p>
    <w:p w14:paraId="34BF50E9" w14:textId="77777777" w:rsidR="006D6BA7" w:rsidRPr="006D6BA7" w:rsidRDefault="006D6BA7" w:rsidP="006D6BA7">
      <w:pPr>
        <w:pStyle w:val="ListParagraph"/>
        <w:numPr>
          <w:ilvl w:val="0"/>
          <w:numId w:val="49"/>
        </w:numPr>
        <w:spacing w:after="9" w:line="249" w:lineRule="auto"/>
        <w:ind w:right="2"/>
        <w:rPr>
          <w:rFonts w:asciiTheme="minorHAnsi" w:hAnsiTheme="minorHAnsi" w:cstheme="minorHAnsi"/>
        </w:rPr>
      </w:pPr>
      <w:r w:rsidRPr="006D6BA7">
        <w:rPr>
          <w:rFonts w:asciiTheme="minorHAnsi" w:hAnsiTheme="minorHAnsi" w:cstheme="minorHAnsi"/>
        </w:rPr>
        <w:t>Diabetic training (Type 1) and support for individual medical care needs.</w:t>
      </w:r>
    </w:p>
    <w:p w14:paraId="2A8FCFD7" w14:textId="77777777" w:rsidR="006D6BA7" w:rsidRPr="006D6BA7" w:rsidRDefault="006D6BA7" w:rsidP="006D6BA7">
      <w:pPr>
        <w:numPr>
          <w:ilvl w:val="0"/>
          <w:numId w:val="42"/>
        </w:numPr>
        <w:spacing w:after="43" w:line="249" w:lineRule="auto"/>
        <w:ind w:right="2" w:hanging="360"/>
        <w:rPr>
          <w:rFonts w:asciiTheme="minorHAnsi" w:hAnsiTheme="minorHAnsi" w:cstheme="minorHAnsi"/>
        </w:rPr>
      </w:pPr>
      <w:r w:rsidRPr="006D6BA7">
        <w:rPr>
          <w:rFonts w:asciiTheme="minorHAnsi" w:hAnsiTheme="minorHAnsi" w:cstheme="minorHAnsi"/>
        </w:rPr>
        <w:t xml:space="preserve">Our Level 3 Teaching Assistant is trained in Dyslexia Screening for pupils who may potentially be at risk of dyslexia.  </w:t>
      </w:r>
    </w:p>
    <w:p w14:paraId="6A2532BC" w14:textId="77777777" w:rsidR="006D6BA7" w:rsidRPr="006D6BA7" w:rsidRDefault="006D6BA7" w:rsidP="006D6BA7">
      <w:pPr>
        <w:numPr>
          <w:ilvl w:val="0"/>
          <w:numId w:val="42"/>
        </w:numPr>
        <w:spacing w:after="9" w:line="249" w:lineRule="auto"/>
        <w:ind w:right="2" w:hanging="360"/>
        <w:rPr>
          <w:rFonts w:asciiTheme="minorHAnsi" w:hAnsiTheme="minorHAnsi" w:cstheme="minorHAnsi"/>
        </w:rPr>
      </w:pPr>
      <w:r w:rsidRPr="006D6BA7">
        <w:rPr>
          <w:rFonts w:asciiTheme="minorHAnsi" w:hAnsiTheme="minorHAnsi" w:cstheme="minorHAnsi"/>
        </w:rPr>
        <w:t>Physio and occupational therapy training, under the support of the healthcare professionals working with individual pupils</w:t>
      </w:r>
    </w:p>
    <w:p w14:paraId="30184903" w14:textId="77777777" w:rsidR="006D6BA7" w:rsidRPr="006D6BA7" w:rsidRDefault="006D6BA7" w:rsidP="006D6BA7">
      <w:pPr>
        <w:numPr>
          <w:ilvl w:val="0"/>
          <w:numId w:val="42"/>
        </w:numPr>
        <w:spacing w:after="9" w:line="249" w:lineRule="auto"/>
        <w:ind w:right="2" w:hanging="360"/>
        <w:rPr>
          <w:rFonts w:asciiTheme="minorHAnsi" w:hAnsiTheme="minorHAnsi" w:cstheme="minorHAnsi"/>
        </w:rPr>
      </w:pPr>
      <w:r w:rsidRPr="006D6BA7">
        <w:rPr>
          <w:rFonts w:asciiTheme="minorHAnsi" w:hAnsiTheme="minorHAnsi" w:cstheme="minorHAnsi"/>
        </w:rPr>
        <w:t>Speech and Language support for pupils who require a personalised SALT intervention. This is supported by Speech and language professionals.</w:t>
      </w:r>
    </w:p>
    <w:p w14:paraId="2EB5D574" w14:textId="77777777" w:rsidR="006D6BA7" w:rsidRPr="006D6BA7" w:rsidRDefault="006D6BA7" w:rsidP="006D6BA7">
      <w:pPr>
        <w:numPr>
          <w:ilvl w:val="0"/>
          <w:numId w:val="42"/>
        </w:numPr>
        <w:spacing w:after="9" w:line="249" w:lineRule="auto"/>
        <w:ind w:right="2" w:hanging="360"/>
        <w:rPr>
          <w:rFonts w:asciiTheme="minorHAnsi" w:hAnsiTheme="minorHAnsi" w:cstheme="minorHAnsi"/>
        </w:rPr>
      </w:pPr>
      <w:r w:rsidRPr="006D6BA7">
        <w:rPr>
          <w:rFonts w:asciiTheme="minorHAnsi" w:hAnsiTheme="minorHAnsi" w:cstheme="minorHAnsi"/>
        </w:rPr>
        <w:t>The SENCO attends regular and relevant training to enable the role to be fulfilled to a high level, staff needs supported ad children’s educational needs supported.</w:t>
      </w:r>
    </w:p>
    <w:p w14:paraId="10CA830F" w14:textId="77777777" w:rsidR="006D6BA7" w:rsidRPr="006D6BA7" w:rsidRDefault="006D6BA7" w:rsidP="006D6BA7">
      <w:pPr>
        <w:ind w:left="360" w:right="2"/>
        <w:rPr>
          <w:rFonts w:asciiTheme="minorHAnsi" w:hAnsiTheme="minorHAnsi" w:cstheme="minorHAnsi"/>
        </w:rPr>
      </w:pPr>
    </w:p>
    <w:p w14:paraId="4412879A" w14:textId="77777777" w:rsidR="006D6BA7" w:rsidRPr="006D6BA7" w:rsidRDefault="006D6BA7" w:rsidP="006D6BA7">
      <w:pPr>
        <w:ind w:left="360" w:right="2"/>
        <w:rPr>
          <w:rFonts w:asciiTheme="minorHAnsi" w:hAnsiTheme="minorHAnsi" w:cstheme="minorHAnsi"/>
        </w:rPr>
      </w:pPr>
      <w:r w:rsidRPr="006D6BA7">
        <w:rPr>
          <w:rFonts w:asciiTheme="minorHAnsi" w:hAnsiTheme="minorHAnsi" w:cstheme="minorHAnsi"/>
        </w:rPr>
        <w:t xml:space="preserve">In addition to the above training staff are trained to deliver a wide range of interventions, including: </w:t>
      </w:r>
    </w:p>
    <w:p w14:paraId="15E8FEC8" w14:textId="77777777" w:rsidR="006D6BA7" w:rsidRPr="006D6BA7" w:rsidRDefault="006D6BA7" w:rsidP="006D6BA7">
      <w:pPr>
        <w:spacing w:after="19" w:line="259" w:lineRule="auto"/>
        <w:ind w:left="720"/>
        <w:rPr>
          <w:rFonts w:asciiTheme="minorHAnsi" w:hAnsiTheme="minorHAnsi" w:cstheme="minorHAnsi"/>
        </w:rPr>
      </w:pPr>
      <w:r w:rsidRPr="006D6BA7">
        <w:rPr>
          <w:rFonts w:asciiTheme="minorHAnsi" w:hAnsiTheme="minorHAnsi" w:cstheme="minorHAnsi"/>
          <w:u w:val="single" w:color="000000"/>
        </w:rPr>
        <w:t>Literacy Interventions, including:</w:t>
      </w:r>
      <w:r w:rsidRPr="006D6BA7">
        <w:rPr>
          <w:rFonts w:asciiTheme="minorHAnsi" w:hAnsiTheme="minorHAnsi" w:cstheme="minorHAnsi"/>
        </w:rPr>
        <w:t xml:space="preserve"> </w:t>
      </w:r>
    </w:p>
    <w:p w14:paraId="2682FE59" w14:textId="77777777" w:rsidR="006D6BA7" w:rsidRPr="006D6BA7" w:rsidRDefault="006D6BA7" w:rsidP="006D6BA7">
      <w:pPr>
        <w:numPr>
          <w:ilvl w:val="1"/>
          <w:numId w:val="42"/>
        </w:numPr>
        <w:spacing w:after="9" w:line="249" w:lineRule="auto"/>
        <w:ind w:right="2" w:hanging="360"/>
        <w:rPr>
          <w:rFonts w:asciiTheme="minorHAnsi" w:hAnsiTheme="minorHAnsi" w:cstheme="minorHAnsi"/>
        </w:rPr>
      </w:pPr>
      <w:r w:rsidRPr="006D6BA7">
        <w:rPr>
          <w:rFonts w:asciiTheme="minorHAnsi" w:hAnsiTheme="minorHAnsi" w:cstheme="minorHAnsi"/>
        </w:rPr>
        <w:t>Phonics – Little Wandle</w:t>
      </w:r>
    </w:p>
    <w:p w14:paraId="0A645EF2" w14:textId="77777777" w:rsidR="006D6BA7" w:rsidRPr="006D6BA7" w:rsidRDefault="006D6BA7" w:rsidP="006D6BA7">
      <w:pPr>
        <w:numPr>
          <w:ilvl w:val="1"/>
          <w:numId w:val="42"/>
        </w:numPr>
        <w:spacing w:after="9" w:line="249" w:lineRule="auto"/>
        <w:ind w:right="2" w:hanging="360"/>
        <w:rPr>
          <w:rFonts w:asciiTheme="minorHAnsi" w:hAnsiTheme="minorHAnsi" w:cstheme="minorHAnsi"/>
        </w:rPr>
      </w:pPr>
      <w:r w:rsidRPr="006D6BA7">
        <w:rPr>
          <w:rFonts w:asciiTheme="minorHAnsi" w:hAnsiTheme="minorHAnsi" w:cstheme="minorHAnsi"/>
        </w:rPr>
        <w:t xml:space="preserve">Little Wandle catch up and keep up interventions </w:t>
      </w:r>
    </w:p>
    <w:p w14:paraId="479B2FBF" w14:textId="77777777" w:rsidR="006D6BA7" w:rsidRPr="006D6BA7" w:rsidRDefault="006D6BA7" w:rsidP="006D6BA7">
      <w:pPr>
        <w:numPr>
          <w:ilvl w:val="1"/>
          <w:numId w:val="42"/>
        </w:numPr>
        <w:spacing w:after="32" w:line="249" w:lineRule="auto"/>
        <w:ind w:right="2" w:hanging="360"/>
        <w:rPr>
          <w:rFonts w:asciiTheme="minorHAnsi" w:hAnsiTheme="minorHAnsi" w:cstheme="minorHAnsi"/>
        </w:rPr>
      </w:pPr>
      <w:r w:rsidRPr="006D6BA7">
        <w:rPr>
          <w:rFonts w:asciiTheme="minorHAnsi" w:hAnsiTheme="minorHAnsi" w:cstheme="minorHAnsi"/>
        </w:rPr>
        <w:t xml:space="preserve">Switch On </w:t>
      </w:r>
    </w:p>
    <w:p w14:paraId="27839751" w14:textId="77777777" w:rsidR="006D6BA7" w:rsidRPr="006D6BA7" w:rsidRDefault="006D6BA7" w:rsidP="006D6BA7">
      <w:pPr>
        <w:numPr>
          <w:ilvl w:val="1"/>
          <w:numId w:val="42"/>
        </w:numPr>
        <w:spacing w:after="9" w:line="249" w:lineRule="auto"/>
        <w:ind w:right="2" w:hanging="360"/>
        <w:rPr>
          <w:rFonts w:asciiTheme="minorHAnsi" w:hAnsiTheme="minorHAnsi" w:cstheme="minorHAnsi"/>
        </w:rPr>
      </w:pPr>
      <w:r w:rsidRPr="006D6BA7">
        <w:rPr>
          <w:rFonts w:asciiTheme="minorHAnsi" w:hAnsiTheme="minorHAnsi" w:cstheme="minorHAnsi"/>
        </w:rPr>
        <w:t xml:space="preserve">Toe by Toe </w:t>
      </w:r>
    </w:p>
    <w:p w14:paraId="7E50CB99" w14:textId="77777777" w:rsidR="006D6BA7" w:rsidRPr="006D6BA7" w:rsidRDefault="006D6BA7" w:rsidP="006D6BA7">
      <w:pPr>
        <w:numPr>
          <w:ilvl w:val="1"/>
          <w:numId w:val="42"/>
        </w:numPr>
        <w:spacing w:after="9" w:line="249" w:lineRule="auto"/>
        <w:ind w:right="2" w:hanging="360"/>
        <w:rPr>
          <w:rFonts w:asciiTheme="minorHAnsi" w:hAnsiTheme="minorHAnsi" w:cstheme="minorHAnsi"/>
        </w:rPr>
      </w:pPr>
      <w:r w:rsidRPr="006D6BA7">
        <w:rPr>
          <w:rFonts w:asciiTheme="minorHAnsi" w:hAnsiTheme="minorHAnsi" w:cstheme="minorHAnsi"/>
        </w:rPr>
        <w:t xml:space="preserve">Write Away Together </w:t>
      </w:r>
    </w:p>
    <w:p w14:paraId="7C9FB03A" w14:textId="77777777" w:rsidR="006D6BA7" w:rsidRPr="006D6BA7" w:rsidRDefault="006D6BA7" w:rsidP="006D6BA7">
      <w:pPr>
        <w:numPr>
          <w:ilvl w:val="1"/>
          <w:numId w:val="42"/>
        </w:numPr>
        <w:spacing w:after="45" w:line="249" w:lineRule="auto"/>
        <w:ind w:right="2" w:hanging="360"/>
        <w:rPr>
          <w:rFonts w:asciiTheme="minorHAnsi" w:hAnsiTheme="minorHAnsi" w:cstheme="minorHAnsi"/>
        </w:rPr>
      </w:pPr>
      <w:r w:rsidRPr="006D6BA7">
        <w:rPr>
          <w:rFonts w:asciiTheme="minorHAnsi" w:hAnsiTheme="minorHAnsi" w:cstheme="minorHAnsi"/>
        </w:rPr>
        <w:t xml:space="preserve">Dyslexia support programmes </w:t>
      </w:r>
    </w:p>
    <w:p w14:paraId="1538A6D2" w14:textId="77777777" w:rsidR="006D6BA7" w:rsidRPr="006D6BA7" w:rsidRDefault="006D6BA7" w:rsidP="006D6BA7">
      <w:pPr>
        <w:numPr>
          <w:ilvl w:val="0"/>
          <w:numId w:val="42"/>
        </w:numPr>
        <w:spacing w:after="9" w:line="249" w:lineRule="auto"/>
        <w:ind w:right="2" w:hanging="360"/>
        <w:rPr>
          <w:rFonts w:asciiTheme="minorHAnsi" w:hAnsiTheme="minorHAnsi" w:cstheme="minorHAnsi"/>
        </w:rPr>
      </w:pPr>
      <w:r w:rsidRPr="006D6BA7">
        <w:rPr>
          <w:rFonts w:asciiTheme="minorHAnsi" w:hAnsiTheme="minorHAnsi" w:cstheme="minorHAnsi"/>
        </w:rPr>
        <w:t xml:space="preserve">Numeracy Interventions, including </w:t>
      </w:r>
    </w:p>
    <w:p w14:paraId="3964829B" w14:textId="77777777" w:rsidR="006D6BA7" w:rsidRPr="006D6BA7" w:rsidRDefault="006D6BA7" w:rsidP="006D6BA7">
      <w:pPr>
        <w:numPr>
          <w:ilvl w:val="1"/>
          <w:numId w:val="42"/>
        </w:numPr>
        <w:spacing w:after="32" w:line="249" w:lineRule="auto"/>
        <w:ind w:right="2" w:hanging="360"/>
        <w:rPr>
          <w:rFonts w:asciiTheme="minorHAnsi" w:hAnsiTheme="minorHAnsi" w:cstheme="minorHAnsi"/>
        </w:rPr>
      </w:pPr>
      <w:r w:rsidRPr="006D6BA7">
        <w:rPr>
          <w:rFonts w:asciiTheme="minorHAnsi" w:hAnsiTheme="minorHAnsi" w:cstheme="minorHAnsi"/>
        </w:rPr>
        <w:t xml:space="preserve">NUMICON </w:t>
      </w:r>
    </w:p>
    <w:p w14:paraId="5FF3569D" w14:textId="77777777" w:rsidR="006D6BA7" w:rsidRPr="006D6BA7" w:rsidRDefault="006D6BA7" w:rsidP="006D6BA7">
      <w:pPr>
        <w:numPr>
          <w:ilvl w:val="1"/>
          <w:numId w:val="42"/>
        </w:numPr>
        <w:spacing w:after="9" w:line="249" w:lineRule="auto"/>
        <w:ind w:right="2" w:hanging="360"/>
        <w:rPr>
          <w:rFonts w:asciiTheme="minorHAnsi" w:hAnsiTheme="minorHAnsi" w:cstheme="minorHAnsi"/>
        </w:rPr>
      </w:pPr>
      <w:r w:rsidRPr="006D6BA7">
        <w:rPr>
          <w:rFonts w:asciiTheme="minorHAnsi" w:hAnsiTheme="minorHAnsi" w:cstheme="minorHAnsi"/>
        </w:rPr>
        <w:t xml:space="preserve">Plus 1, Power of 2 </w:t>
      </w:r>
    </w:p>
    <w:p w14:paraId="154EAADE" w14:textId="77777777" w:rsidR="006D6BA7" w:rsidRPr="006D6BA7" w:rsidRDefault="006D6BA7" w:rsidP="006D6BA7">
      <w:pPr>
        <w:numPr>
          <w:ilvl w:val="1"/>
          <w:numId w:val="42"/>
        </w:numPr>
        <w:spacing w:after="44" w:line="249" w:lineRule="auto"/>
        <w:ind w:right="2" w:hanging="360"/>
        <w:rPr>
          <w:rFonts w:asciiTheme="minorHAnsi" w:hAnsiTheme="minorHAnsi" w:cstheme="minorHAnsi"/>
        </w:rPr>
      </w:pPr>
      <w:proofErr w:type="gramStart"/>
      <w:r w:rsidRPr="006D6BA7">
        <w:rPr>
          <w:rFonts w:asciiTheme="minorHAnsi" w:hAnsiTheme="minorHAnsi" w:cstheme="minorHAnsi"/>
        </w:rPr>
        <w:t>5 minute</w:t>
      </w:r>
      <w:proofErr w:type="gramEnd"/>
      <w:r w:rsidRPr="006D6BA7">
        <w:rPr>
          <w:rFonts w:asciiTheme="minorHAnsi" w:hAnsiTheme="minorHAnsi" w:cstheme="minorHAnsi"/>
        </w:rPr>
        <w:t xml:space="preserve"> box </w:t>
      </w:r>
    </w:p>
    <w:p w14:paraId="05FDB45C" w14:textId="77777777" w:rsidR="006D6BA7" w:rsidRPr="006D6BA7" w:rsidRDefault="006D6BA7" w:rsidP="006D6BA7">
      <w:pPr>
        <w:numPr>
          <w:ilvl w:val="0"/>
          <w:numId w:val="42"/>
        </w:numPr>
        <w:spacing w:after="9" w:line="249" w:lineRule="auto"/>
        <w:ind w:right="2" w:hanging="360"/>
        <w:rPr>
          <w:rFonts w:asciiTheme="minorHAnsi" w:hAnsiTheme="minorHAnsi" w:cstheme="minorHAnsi"/>
        </w:rPr>
      </w:pPr>
      <w:r w:rsidRPr="006D6BA7">
        <w:rPr>
          <w:rFonts w:asciiTheme="minorHAnsi" w:hAnsiTheme="minorHAnsi" w:cstheme="minorHAnsi"/>
        </w:rPr>
        <w:t xml:space="preserve">Physical Intervention </w:t>
      </w:r>
    </w:p>
    <w:p w14:paraId="70FCD941" w14:textId="77777777" w:rsidR="006D6BA7" w:rsidRPr="006D6BA7" w:rsidRDefault="006D6BA7" w:rsidP="006D6BA7">
      <w:pPr>
        <w:numPr>
          <w:ilvl w:val="1"/>
          <w:numId w:val="42"/>
        </w:numPr>
        <w:spacing w:after="229" w:line="249" w:lineRule="auto"/>
        <w:ind w:right="2" w:hanging="360"/>
        <w:rPr>
          <w:rFonts w:asciiTheme="minorHAnsi" w:hAnsiTheme="minorHAnsi" w:cstheme="minorHAnsi"/>
        </w:rPr>
      </w:pPr>
      <w:r w:rsidRPr="006D6BA7">
        <w:rPr>
          <w:rFonts w:asciiTheme="minorHAnsi" w:hAnsiTheme="minorHAnsi" w:cstheme="minorHAnsi"/>
        </w:rPr>
        <w:t xml:space="preserve">Exercises under the direction of a physiotherapist </w:t>
      </w:r>
    </w:p>
    <w:p w14:paraId="2F27766B" w14:textId="77777777" w:rsidR="006D6BA7" w:rsidRPr="006D6BA7" w:rsidRDefault="006D6BA7" w:rsidP="006D6BA7">
      <w:pPr>
        <w:spacing w:after="5" w:line="268" w:lineRule="auto"/>
        <w:ind w:left="-5" w:hanging="10"/>
        <w:jc w:val="both"/>
        <w:rPr>
          <w:rFonts w:asciiTheme="minorHAnsi" w:hAnsiTheme="minorHAnsi" w:cstheme="minorHAnsi"/>
        </w:rPr>
      </w:pPr>
      <w:r w:rsidRPr="006D6BA7">
        <w:rPr>
          <w:rFonts w:asciiTheme="minorHAnsi" w:hAnsiTheme="minorHAnsi" w:cstheme="minorHAnsi"/>
          <w:b/>
        </w:rPr>
        <w:t xml:space="preserve">Future training: </w:t>
      </w:r>
    </w:p>
    <w:p w14:paraId="17F6BE9D" w14:textId="77777777" w:rsidR="006D6BA7" w:rsidRPr="006D6BA7" w:rsidRDefault="006D6BA7" w:rsidP="006D6BA7">
      <w:pPr>
        <w:spacing w:after="261"/>
        <w:ind w:left="-15" w:right="207"/>
        <w:rPr>
          <w:rFonts w:asciiTheme="minorHAnsi" w:hAnsiTheme="minorHAnsi" w:cstheme="minorHAnsi"/>
        </w:rPr>
      </w:pPr>
      <w:r w:rsidRPr="006D6BA7">
        <w:rPr>
          <w:rFonts w:asciiTheme="minorHAnsi" w:hAnsiTheme="minorHAnsi" w:cstheme="minorHAnsi"/>
        </w:rPr>
        <w:t xml:space="preserve">Named staff are trained in CRB (Challenging Risky Behaviour). Staff receive regular updates to emergency first aid training. A Level 3 Teaching Assistant has Paediatric First Aid Training and all staff members have First Aid at Work Training. </w:t>
      </w:r>
    </w:p>
    <w:p w14:paraId="6FFB5B68" w14:textId="77777777" w:rsidR="006D6BA7" w:rsidRPr="006D6BA7" w:rsidRDefault="006D6BA7" w:rsidP="006D6BA7">
      <w:pPr>
        <w:spacing w:after="226"/>
        <w:ind w:left="-15" w:right="2"/>
        <w:rPr>
          <w:rFonts w:asciiTheme="minorHAnsi" w:hAnsiTheme="minorHAnsi" w:cstheme="minorHAnsi"/>
        </w:rPr>
      </w:pPr>
      <w:r w:rsidRPr="006D6BA7">
        <w:rPr>
          <w:rFonts w:asciiTheme="minorHAnsi" w:hAnsiTheme="minorHAnsi" w:cstheme="minorHAnsi"/>
          <w:b/>
        </w:rPr>
        <w:t xml:space="preserve">What is the school’s approach to teaching pupils with special educational needs? </w:t>
      </w:r>
      <w:r w:rsidRPr="006D6BA7">
        <w:rPr>
          <w:rFonts w:asciiTheme="minorHAnsi" w:hAnsiTheme="minorHAnsi" w:cstheme="minorHAnsi"/>
        </w:rPr>
        <w:t xml:space="preserve">The class teacher remains responsible for working with pupils on a daily basis. Within this capacity they approach the teaching of all pupils to enable them to achieve the best they possibly can. </w:t>
      </w:r>
    </w:p>
    <w:p w14:paraId="18EEA4D6" w14:textId="77777777" w:rsidR="006D6BA7" w:rsidRPr="006D6BA7" w:rsidRDefault="006D6BA7" w:rsidP="006D6BA7">
      <w:pPr>
        <w:spacing w:after="226"/>
        <w:ind w:left="-15" w:right="2"/>
        <w:rPr>
          <w:rFonts w:asciiTheme="minorHAnsi" w:hAnsiTheme="minorHAnsi" w:cstheme="minorHAnsi"/>
        </w:rPr>
      </w:pPr>
      <w:r w:rsidRPr="006D6BA7">
        <w:rPr>
          <w:rFonts w:asciiTheme="minorHAnsi" w:hAnsiTheme="minorHAnsi" w:cstheme="minorHAnsi"/>
        </w:rPr>
        <w:lastRenderedPageBreak/>
        <w:t xml:space="preserve">To achieve this, work can be differentiated in several ways: </w:t>
      </w:r>
    </w:p>
    <w:p w14:paraId="1636698E" w14:textId="77777777" w:rsidR="006D6BA7" w:rsidRPr="006D6BA7" w:rsidRDefault="006D6BA7" w:rsidP="006D6BA7">
      <w:pPr>
        <w:numPr>
          <w:ilvl w:val="0"/>
          <w:numId w:val="44"/>
        </w:numPr>
        <w:spacing w:after="38" w:line="249" w:lineRule="auto"/>
        <w:ind w:right="2" w:hanging="360"/>
        <w:rPr>
          <w:rFonts w:asciiTheme="minorHAnsi" w:hAnsiTheme="minorHAnsi" w:cstheme="minorHAnsi"/>
        </w:rPr>
      </w:pPr>
      <w:r w:rsidRPr="006D6BA7">
        <w:rPr>
          <w:rFonts w:asciiTheme="minorHAnsi" w:hAnsiTheme="minorHAnsi" w:cstheme="minorHAnsi"/>
        </w:rPr>
        <w:t xml:space="preserve">Task; by providing tasks to match ability and need as appropriate. </w:t>
      </w:r>
    </w:p>
    <w:p w14:paraId="407C2ED3" w14:textId="77777777" w:rsidR="006D6BA7" w:rsidRPr="006D6BA7" w:rsidRDefault="006D6BA7" w:rsidP="006D6BA7">
      <w:pPr>
        <w:numPr>
          <w:ilvl w:val="0"/>
          <w:numId w:val="44"/>
        </w:numPr>
        <w:spacing w:after="36" w:line="249" w:lineRule="auto"/>
        <w:ind w:right="2" w:hanging="360"/>
        <w:rPr>
          <w:rFonts w:asciiTheme="minorHAnsi" w:hAnsiTheme="minorHAnsi" w:cstheme="minorHAnsi"/>
        </w:rPr>
      </w:pPr>
      <w:r w:rsidRPr="006D6BA7">
        <w:rPr>
          <w:rFonts w:asciiTheme="minorHAnsi" w:hAnsiTheme="minorHAnsi" w:cstheme="minorHAnsi"/>
        </w:rPr>
        <w:t xml:space="preserve">Resources; by providing different resources to support pupils in their tasks as appropriate to their ability and needs. </w:t>
      </w:r>
    </w:p>
    <w:p w14:paraId="771D1E01" w14:textId="77777777" w:rsidR="006D6BA7" w:rsidRPr="006D6BA7" w:rsidRDefault="006D6BA7" w:rsidP="006D6BA7">
      <w:pPr>
        <w:numPr>
          <w:ilvl w:val="0"/>
          <w:numId w:val="44"/>
        </w:numPr>
        <w:spacing w:after="37" w:line="249" w:lineRule="auto"/>
        <w:ind w:right="2" w:hanging="360"/>
        <w:rPr>
          <w:rFonts w:asciiTheme="minorHAnsi" w:hAnsiTheme="minorHAnsi" w:cstheme="minorHAnsi"/>
        </w:rPr>
      </w:pPr>
      <w:r w:rsidRPr="006D6BA7">
        <w:rPr>
          <w:rFonts w:asciiTheme="minorHAnsi" w:hAnsiTheme="minorHAnsi" w:cstheme="minorHAnsi"/>
        </w:rPr>
        <w:t xml:space="preserve">Outcome; through the expectation of the end result of the task. </w:t>
      </w:r>
    </w:p>
    <w:p w14:paraId="331505E6" w14:textId="77777777" w:rsidR="006D6BA7" w:rsidRPr="006D6BA7" w:rsidRDefault="006D6BA7" w:rsidP="006D6BA7">
      <w:pPr>
        <w:numPr>
          <w:ilvl w:val="0"/>
          <w:numId w:val="44"/>
        </w:numPr>
        <w:spacing w:after="228" w:line="249" w:lineRule="auto"/>
        <w:ind w:right="2" w:hanging="360"/>
        <w:rPr>
          <w:rFonts w:asciiTheme="minorHAnsi" w:hAnsiTheme="minorHAnsi" w:cstheme="minorHAnsi"/>
        </w:rPr>
      </w:pPr>
      <w:r w:rsidRPr="006D6BA7">
        <w:rPr>
          <w:rFonts w:asciiTheme="minorHAnsi" w:hAnsiTheme="minorHAnsi" w:cstheme="minorHAnsi"/>
        </w:rPr>
        <w:t xml:space="preserve">Support; through an adult working with an individual or group of children as appropriate to their ability and need.  This could be support by the teacher or a teaching assistant. </w:t>
      </w:r>
    </w:p>
    <w:p w14:paraId="48901402" w14:textId="77777777" w:rsidR="006D6BA7" w:rsidRPr="006D6BA7" w:rsidRDefault="006D6BA7" w:rsidP="006D6BA7">
      <w:pPr>
        <w:spacing w:after="227"/>
        <w:ind w:left="-15" w:right="2"/>
        <w:rPr>
          <w:rFonts w:asciiTheme="minorHAnsi" w:hAnsiTheme="minorHAnsi" w:cstheme="minorHAnsi"/>
        </w:rPr>
      </w:pPr>
      <w:r w:rsidRPr="006D6BA7">
        <w:rPr>
          <w:rFonts w:asciiTheme="minorHAnsi" w:hAnsiTheme="minorHAnsi" w:cstheme="minorHAnsi"/>
        </w:rPr>
        <w:t xml:space="preserve">Teaching can also be supported through the use of provision mapping which detail very specific targets for pupils to work towards. These targets could be worked on at designated times or as part of the pupils focus during their tasked activity. Additionally, focus interventions may be arranged to support pupils further with their areas of need, </w:t>
      </w:r>
      <w:proofErr w:type="gramStart"/>
      <w:r w:rsidRPr="006D6BA7">
        <w:rPr>
          <w:rFonts w:asciiTheme="minorHAnsi" w:hAnsiTheme="minorHAnsi" w:cstheme="minorHAnsi"/>
        </w:rPr>
        <w:t>e.g.</w:t>
      </w:r>
      <w:proofErr w:type="gramEnd"/>
      <w:r w:rsidRPr="006D6BA7">
        <w:rPr>
          <w:rFonts w:asciiTheme="minorHAnsi" w:hAnsiTheme="minorHAnsi" w:cstheme="minorHAnsi"/>
        </w:rPr>
        <w:t xml:space="preserve"> social, phonics, writing, numeracy. </w:t>
      </w:r>
    </w:p>
    <w:p w14:paraId="25EFB42B" w14:textId="6DF86994" w:rsidR="006D6BA7" w:rsidRPr="006D6BA7" w:rsidRDefault="006D6BA7" w:rsidP="006D6BA7">
      <w:pPr>
        <w:spacing w:line="259" w:lineRule="auto"/>
        <w:rPr>
          <w:rFonts w:asciiTheme="minorHAnsi" w:hAnsiTheme="minorHAnsi" w:cstheme="minorHAnsi"/>
        </w:rPr>
      </w:pPr>
      <w:r w:rsidRPr="006D6BA7">
        <w:rPr>
          <w:rFonts w:asciiTheme="minorHAnsi" w:hAnsiTheme="minorHAnsi" w:cstheme="minorHAnsi"/>
          <w:b/>
        </w:rPr>
        <w:t xml:space="preserve">How does the school evaluate the effectiveness of its provision for pupils with special educational needs? </w:t>
      </w:r>
    </w:p>
    <w:p w14:paraId="77DFA8A3" w14:textId="77777777" w:rsidR="006D6BA7" w:rsidRPr="006D6BA7" w:rsidRDefault="006D6BA7" w:rsidP="006D6BA7">
      <w:pPr>
        <w:ind w:left="-15" w:right="2"/>
        <w:rPr>
          <w:rFonts w:asciiTheme="minorHAnsi" w:hAnsiTheme="minorHAnsi" w:cstheme="minorHAnsi"/>
        </w:rPr>
      </w:pPr>
      <w:r w:rsidRPr="006D6BA7">
        <w:rPr>
          <w:rFonts w:asciiTheme="minorHAnsi" w:hAnsiTheme="minorHAnsi" w:cstheme="minorHAnsi"/>
        </w:rPr>
        <w:t xml:space="preserve">The SENCo and Assistant SENCo monitor the movement of children within the SEN system in school.  </w:t>
      </w:r>
    </w:p>
    <w:p w14:paraId="5A557F4E" w14:textId="77777777" w:rsidR="006D6BA7" w:rsidRPr="006D6BA7" w:rsidRDefault="006D6BA7" w:rsidP="006D6BA7">
      <w:pPr>
        <w:jc w:val="both"/>
        <w:rPr>
          <w:rFonts w:asciiTheme="minorHAnsi" w:hAnsiTheme="minorHAnsi" w:cstheme="minorHAnsi"/>
        </w:rPr>
      </w:pPr>
      <w:r w:rsidRPr="006D6BA7">
        <w:rPr>
          <w:rFonts w:asciiTheme="minorHAnsi" w:hAnsiTheme="minorHAnsi" w:cstheme="minorHAnsi"/>
        </w:rPr>
        <w:t xml:space="preserve">The SENCo and Assistant SENCo are involved in supporting teachers with drawing up support plans and strategies for children. The SENCo, Headteacher and Assistant SENCo will monitor the progress of all children, highlighting those who have not made expected academic progress. Monitoring of the Support Plans will also take place to ensure that the support matches the needs of each child. Children, who do not make expected progress after support or interventions, will be discussed by the class teacher and SENCo with the possibility of moving up the graduated response of our SEND provision. </w:t>
      </w:r>
    </w:p>
    <w:p w14:paraId="1D01CA8D" w14:textId="77777777" w:rsidR="006D6BA7" w:rsidRPr="006D6BA7" w:rsidRDefault="006D6BA7" w:rsidP="006D6BA7">
      <w:pPr>
        <w:jc w:val="both"/>
        <w:rPr>
          <w:rFonts w:asciiTheme="minorHAnsi" w:hAnsiTheme="minorHAnsi" w:cstheme="minorHAnsi"/>
        </w:rPr>
      </w:pPr>
    </w:p>
    <w:p w14:paraId="68C43652" w14:textId="77777777" w:rsidR="006D6BA7" w:rsidRPr="006D6BA7" w:rsidRDefault="006D6BA7" w:rsidP="006D6BA7">
      <w:pPr>
        <w:jc w:val="both"/>
        <w:rPr>
          <w:rFonts w:asciiTheme="minorHAnsi" w:hAnsiTheme="minorHAnsi" w:cstheme="minorHAnsi"/>
        </w:rPr>
      </w:pPr>
      <w:r w:rsidRPr="006D6BA7">
        <w:rPr>
          <w:rFonts w:asciiTheme="minorHAnsi" w:hAnsiTheme="minorHAnsi" w:cstheme="minorHAnsi"/>
        </w:rPr>
        <w:t xml:space="preserve">The SENCo and the Headteacher hold regular meetings to review the work of the school in this area. The SENCo and the named governor with responsibility for special needs also hold regular meetings. </w:t>
      </w:r>
    </w:p>
    <w:p w14:paraId="4A64E358" w14:textId="77777777" w:rsidR="006D6BA7" w:rsidRPr="006D6BA7" w:rsidRDefault="006D6BA7" w:rsidP="006D6BA7">
      <w:pPr>
        <w:jc w:val="both"/>
        <w:rPr>
          <w:rFonts w:asciiTheme="minorHAnsi" w:hAnsiTheme="minorHAnsi" w:cstheme="minorHAnsi"/>
        </w:rPr>
      </w:pPr>
    </w:p>
    <w:p w14:paraId="1B7294F7" w14:textId="77777777" w:rsidR="006D6BA7" w:rsidRPr="006D6BA7" w:rsidRDefault="006D6BA7" w:rsidP="006D6BA7">
      <w:pPr>
        <w:jc w:val="both"/>
        <w:rPr>
          <w:rFonts w:asciiTheme="minorHAnsi" w:hAnsiTheme="minorHAnsi" w:cstheme="minorHAnsi"/>
        </w:rPr>
      </w:pPr>
      <w:r w:rsidRPr="006D6BA7">
        <w:rPr>
          <w:rFonts w:asciiTheme="minorHAnsi" w:hAnsiTheme="minorHAnsi" w:cstheme="minorHAnsi"/>
        </w:rPr>
        <w:t>All class teachers have termly pupil progress meetings with the Headteacher to discuss the progress of all pupils.</w:t>
      </w:r>
    </w:p>
    <w:p w14:paraId="15C99416" w14:textId="77777777" w:rsidR="006D6BA7" w:rsidRPr="006D6BA7" w:rsidRDefault="006D6BA7" w:rsidP="006D6BA7">
      <w:pPr>
        <w:jc w:val="both"/>
        <w:rPr>
          <w:rFonts w:asciiTheme="minorHAnsi" w:hAnsiTheme="minorHAnsi" w:cstheme="minorHAnsi"/>
        </w:rPr>
      </w:pPr>
    </w:p>
    <w:p w14:paraId="7142C6FD" w14:textId="77777777" w:rsidR="006D6BA7" w:rsidRPr="006D6BA7" w:rsidRDefault="006D6BA7" w:rsidP="006D6BA7">
      <w:pPr>
        <w:ind w:left="-15" w:right="2"/>
        <w:rPr>
          <w:rFonts w:asciiTheme="minorHAnsi" w:hAnsiTheme="minorHAnsi" w:cstheme="minorHAnsi"/>
        </w:rPr>
      </w:pPr>
      <w:r w:rsidRPr="006D6BA7">
        <w:rPr>
          <w:rFonts w:asciiTheme="minorHAnsi" w:hAnsiTheme="minorHAnsi" w:cstheme="minorHAnsi"/>
        </w:rPr>
        <w:t xml:space="preserve">The SENCo reports the outcome of the review to the full governing body. </w:t>
      </w:r>
    </w:p>
    <w:p w14:paraId="29D8BE30" w14:textId="77777777" w:rsidR="006D6BA7" w:rsidRPr="006D6BA7" w:rsidRDefault="006D6BA7" w:rsidP="006D6BA7">
      <w:pPr>
        <w:spacing w:line="259" w:lineRule="auto"/>
        <w:rPr>
          <w:rFonts w:asciiTheme="minorHAnsi" w:hAnsiTheme="minorHAnsi" w:cstheme="minorHAnsi"/>
        </w:rPr>
      </w:pPr>
      <w:r w:rsidRPr="006D6BA7">
        <w:rPr>
          <w:rFonts w:asciiTheme="minorHAnsi" w:hAnsiTheme="minorHAnsi" w:cstheme="minorHAnsi"/>
          <w:b/>
        </w:rPr>
        <w:t xml:space="preserve"> </w:t>
      </w:r>
    </w:p>
    <w:p w14:paraId="0C1E6659" w14:textId="77777777" w:rsidR="006D6BA7" w:rsidRPr="006D6BA7" w:rsidRDefault="006D6BA7" w:rsidP="006D6BA7">
      <w:pPr>
        <w:spacing w:after="5" w:line="268" w:lineRule="auto"/>
        <w:ind w:left="-5" w:hanging="10"/>
        <w:jc w:val="both"/>
        <w:rPr>
          <w:rFonts w:asciiTheme="minorHAnsi" w:hAnsiTheme="minorHAnsi" w:cstheme="minorHAnsi"/>
        </w:rPr>
      </w:pPr>
      <w:r w:rsidRPr="006D6BA7">
        <w:rPr>
          <w:rFonts w:asciiTheme="minorHAnsi" w:hAnsiTheme="minorHAnsi" w:cstheme="minorHAnsi"/>
          <w:b/>
        </w:rPr>
        <w:t xml:space="preserve">How will both the school and I know how my child/young person is doing and how will the school help me to support their learning? </w:t>
      </w:r>
    </w:p>
    <w:p w14:paraId="05491FE7" w14:textId="77777777" w:rsidR="006D6BA7" w:rsidRPr="006D6BA7" w:rsidRDefault="006D6BA7" w:rsidP="006D6BA7">
      <w:pPr>
        <w:ind w:left="-15" w:right="2"/>
        <w:rPr>
          <w:rFonts w:asciiTheme="minorHAnsi" w:hAnsiTheme="minorHAnsi" w:cstheme="minorHAnsi"/>
        </w:rPr>
      </w:pPr>
      <w:r w:rsidRPr="006D6BA7">
        <w:rPr>
          <w:rFonts w:asciiTheme="minorHAnsi" w:hAnsiTheme="minorHAnsi" w:cstheme="minorHAnsi"/>
        </w:rPr>
        <w:t xml:space="preserve">Once your child’s class teacher has identified that more support is required other than that of </w:t>
      </w:r>
      <w:proofErr w:type="gramStart"/>
      <w:r w:rsidRPr="006D6BA7">
        <w:rPr>
          <w:rFonts w:asciiTheme="minorHAnsi" w:hAnsiTheme="minorHAnsi" w:cstheme="minorHAnsi"/>
        </w:rPr>
        <w:t>day to day</w:t>
      </w:r>
      <w:proofErr w:type="gramEnd"/>
      <w:r w:rsidRPr="006D6BA7">
        <w:rPr>
          <w:rFonts w:asciiTheme="minorHAnsi" w:hAnsiTheme="minorHAnsi" w:cstheme="minorHAnsi"/>
        </w:rPr>
        <w:t xml:space="preserve"> quality first teaching, you will be notified by an informal chat or phone call with your child’s class to school to discuss the concerns that have been identified through a conversation. If we feel an intervention is required, then we will contact parents or carers informing them of the intervention that their child is having and the reasons why. At this stage the identification of a Special Educational Need is that of an identified gap within their learning or a social need. The intention for a short daily or weekly intervention will aim to support your child with the intention of bridging the gap. Regular informal discussions may be held about your child, but we are always happy to discuss any concerns you may have at </w:t>
      </w:r>
      <w:r w:rsidRPr="006D6BA7">
        <w:rPr>
          <w:rFonts w:asciiTheme="minorHAnsi" w:hAnsiTheme="minorHAnsi" w:cstheme="minorHAnsi"/>
        </w:rPr>
        <w:lastRenderedPageBreak/>
        <w:t xml:space="preserve">a mutually convenient time in a more formal way. During monitoring assessments of the intervention your child’s class teacher will contact you to review support and progress made. We will then decide on the next steps together. This is a perfect opportunity to discuss any concerns you or your child may have and together decide on a mutual and effective method of next stages of continued support. </w:t>
      </w:r>
    </w:p>
    <w:p w14:paraId="6159A3E7" w14:textId="77777777" w:rsidR="006D6BA7" w:rsidRPr="006D6BA7" w:rsidRDefault="006D6BA7" w:rsidP="006D6BA7">
      <w:pPr>
        <w:ind w:left="-15" w:right="2"/>
        <w:rPr>
          <w:rFonts w:asciiTheme="minorHAnsi" w:hAnsiTheme="minorHAnsi" w:cstheme="minorHAnsi"/>
        </w:rPr>
      </w:pPr>
      <w:r w:rsidRPr="006D6BA7">
        <w:rPr>
          <w:rFonts w:asciiTheme="minorHAnsi" w:hAnsiTheme="minorHAnsi" w:cstheme="minorHAnsi"/>
        </w:rPr>
        <w:t>If external agencies are involved with your child, then your child may be placed at SEND Support (Level 3; Red on the class tracking) which is the next level of support on our graduated response to SEND. Parents will also be involved in the setting of new targets and will be informed of progress at Parents Meetings or during the termly SEN reviews.</w:t>
      </w:r>
      <w:r w:rsidRPr="006D6BA7">
        <w:rPr>
          <w:rFonts w:asciiTheme="minorHAnsi" w:hAnsiTheme="minorHAnsi" w:cstheme="minorHAnsi"/>
          <w:b/>
        </w:rPr>
        <w:t xml:space="preserve"> </w:t>
      </w:r>
    </w:p>
    <w:p w14:paraId="46F1BD98" w14:textId="77777777" w:rsidR="006D6BA7" w:rsidRPr="006D6BA7" w:rsidRDefault="006D6BA7" w:rsidP="006D6BA7">
      <w:pPr>
        <w:spacing w:line="259" w:lineRule="auto"/>
        <w:rPr>
          <w:rFonts w:asciiTheme="minorHAnsi" w:hAnsiTheme="minorHAnsi" w:cstheme="minorHAnsi"/>
        </w:rPr>
      </w:pPr>
      <w:r w:rsidRPr="006D6BA7">
        <w:rPr>
          <w:rFonts w:asciiTheme="minorHAnsi" w:hAnsiTheme="minorHAnsi" w:cstheme="minorHAnsi"/>
          <w:b/>
        </w:rPr>
        <w:t xml:space="preserve"> </w:t>
      </w:r>
    </w:p>
    <w:p w14:paraId="4303408B" w14:textId="77777777" w:rsidR="006D6BA7" w:rsidRPr="006D6BA7" w:rsidRDefault="006D6BA7" w:rsidP="006D6BA7">
      <w:pPr>
        <w:spacing w:after="5" w:line="268" w:lineRule="auto"/>
        <w:ind w:left="-5" w:hanging="10"/>
        <w:jc w:val="both"/>
        <w:rPr>
          <w:rFonts w:asciiTheme="minorHAnsi" w:hAnsiTheme="minorHAnsi" w:cstheme="minorHAnsi"/>
        </w:rPr>
      </w:pPr>
      <w:r w:rsidRPr="006D6BA7">
        <w:rPr>
          <w:rFonts w:asciiTheme="minorHAnsi" w:hAnsiTheme="minorHAnsi" w:cstheme="minorHAnsi"/>
          <w:b/>
        </w:rPr>
        <w:t xml:space="preserve">How will the curriculum and learning be matched to my child/young person’s needs? </w:t>
      </w:r>
    </w:p>
    <w:p w14:paraId="6ECFE38B" w14:textId="77777777" w:rsidR="006D6BA7" w:rsidRPr="006D6BA7" w:rsidRDefault="006D6BA7" w:rsidP="006D6BA7">
      <w:pPr>
        <w:ind w:left="-15" w:right="2"/>
        <w:rPr>
          <w:rFonts w:asciiTheme="minorHAnsi" w:hAnsiTheme="minorHAnsi" w:cstheme="minorHAnsi"/>
        </w:rPr>
      </w:pPr>
      <w:r w:rsidRPr="006D6BA7">
        <w:rPr>
          <w:rFonts w:asciiTheme="minorHAnsi" w:hAnsiTheme="minorHAnsi" w:cstheme="minorHAnsi"/>
        </w:rPr>
        <w:t xml:space="preserve">Lambley Primary School is expected to and is responsible for making reasonable adjustments to support pupils with a range of special educational needs. This can involve adapting the physical environment through placement, resources or changes to the classroom and through adapting the taught curriculum. When planning for lessons, teachers consider any special educational needs within the class and make amendments or adaptations as required. These are included in the teachers planning. Differentiation for all pupils is detailed on the planning and this is also the same for differentiating for special educational needs. </w:t>
      </w:r>
    </w:p>
    <w:p w14:paraId="38593D8A" w14:textId="77777777" w:rsidR="006D6BA7" w:rsidRPr="006D6BA7" w:rsidRDefault="006D6BA7" w:rsidP="006D6BA7">
      <w:pPr>
        <w:spacing w:line="259" w:lineRule="auto"/>
        <w:rPr>
          <w:rFonts w:asciiTheme="minorHAnsi" w:hAnsiTheme="minorHAnsi" w:cstheme="minorHAnsi"/>
        </w:rPr>
      </w:pPr>
      <w:r w:rsidRPr="006D6BA7">
        <w:rPr>
          <w:rFonts w:asciiTheme="minorHAnsi" w:hAnsiTheme="minorHAnsi" w:cstheme="minorHAnsi"/>
          <w:b/>
        </w:rPr>
        <w:t xml:space="preserve"> </w:t>
      </w:r>
    </w:p>
    <w:p w14:paraId="529A9C4A" w14:textId="77777777" w:rsidR="006D6BA7" w:rsidRPr="006D6BA7" w:rsidRDefault="006D6BA7" w:rsidP="006D6BA7">
      <w:pPr>
        <w:spacing w:after="5" w:line="268" w:lineRule="auto"/>
        <w:ind w:left="-5" w:hanging="10"/>
        <w:jc w:val="both"/>
        <w:rPr>
          <w:rFonts w:asciiTheme="minorHAnsi" w:hAnsiTheme="minorHAnsi" w:cstheme="minorHAnsi"/>
        </w:rPr>
      </w:pPr>
      <w:r w:rsidRPr="006D6BA7">
        <w:rPr>
          <w:rFonts w:asciiTheme="minorHAnsi" w:hAnsiTheme="minorHAnsi" w:cstheme="minorHAnsi"/>
          <w:b/>
        </w:rPr>
        <w:t xml:space="preserve">How are decisions made about the type and amount of support my child/young person will receive? </w:t>
      </w:r>
    </w:p>
    <w:p w14:paraId="106AB5D3" w14:textId="77777777" w:rsidR="006D6BA7" w:rsidRPr="006D6BA7" w:rsidRDefault="006D6BA7" w:rsidP="006D6BA7">
      <w:pPr>
        <w:ind w:left="-15" w:right="2"/>
        <w:rPr>
          <w:rFonts w:asciiTheme="minorHAnsi" w:hAnsiTheme="minorHAnsi" w:cstheme="minorHAnsi"/>
        </w:rPr>
      </w:pPr>
      <w:r w:rsidRPr="006D6BA7">
        <w:rPr>
          <w:rFonts w:asciiTheme="minorHAnsi" w:hAnsiTheme="minorHAnsi" w:cstheme="minorHAnsi"/>
        </w:rPr>
        <w:t xml:space="preserve">Support for children with Special Educational Needs is determined by their level of need.   All pupils with (as well as those without) SEND will be supported by Lambley Primary School. </w:t>
      </w:r>
    </w:p>
    <w:p w14:paraId="68CE2B8D" w14:textId="77777777" w:rsidR="006D6BA7" w:rsidRPr="006D6BA7" w:rsidRDefault="006D6BA7" w:rsidP="006D6BA7">
      <w:pPr>
        <w:ind w:left="-15" w:right="2"/>
        <w:rPr>
          <w:rFonts w:asciiTheme="minorHAnsi" w:hAnsiTheme="minorHAnsi" w:cstheme="minorHAnsi"/>
        </w:rPr>
      </w:pPr>
      <w:r w:rsidRPr="006D6BA7">
        <w:rPr>
          <w:rFonts w:asciiTheme="minorHAnsi" w:hAnsiTheme="minorHAnsi" w:cstheme="minorHAnsi"/>
        </w:rPr>
        <w:t xml:space="preserve">Some pupils with SEND may access additional funding. This additional funding might be from a budget which is moderated by the Family of Schools. For those with the most complex needs, additional funding is retained by the Local Authority. The Family SENCo will refer individual applications to a multi-agency panel, which is administered by the Local Authority, who will determine whether the level and complexity of need meets the threshold for this funding. </w:t>
      </w:r>
    </w:p>
    <w:p w14:paraId="4869C080" w14:textId="77777777" w:rsidR="006D6BA7" w:rsidRPr="006D6BA7" w:rsidRDefault="006D6BA7" w:rsidP="006D6BA7">
      <w:pPr>
        <w:ind w:left="-15" w:right="2"/>
        <w:rPr>
          <w:rFonts w:asciiTheme="minorHAnsi" w:hAnsiTheme="minorHAnsi" w:cstheme="minorHAnsi"/>
        </w:rPr>
      </w:pPr>
      <w:r w:rsidRPr="006D6BA7">
        <w:rPr>
          <w:rFonts w:asciiTheme="minorHAnsi" w:hAnsiTheme="minorHAnsi" w:cstheme="minorHAnsi"/>
        </w:rPr>
        <w:t xml:space="preserve">Within the school, resources are allocated based on need with the SENCo, through liaison with the Headteacher. </w:t>
      </w:r>
    </w:p>
    <w:p w14:paraId="1C0AC725" w14:textId="77777777" w:rsidR="006D6BA7" w:rsidRPr="006D6BA7" w:rsidRDefault="006D6BA7" w:rsidP="006D6BA7">
      <w:pPr>
        <w:spacing w:after="21" w:line="259" w:lineRule="auto"/>
        <w:rPr>
          <w:rFonts w:asciiTheme="minorHAnsi" w:hAnsiTheme="minorHAnsi" w:cstheme="minorHAnsi"/>
        </w:rPr>
      </w:pPr>
      <w:r w:rsidRPr="006D6BA7">
        <w:rPr>
          <w:rFonts w:asciiTheme="minorHAnsi" w:hAnsiTheme="minorHAnsi" w:cstheme="minorHAnsi"/>
        </w:rPr>
        <w:t xml:space="preserve"> </w:t>
      </w:r>
    </w:p>
    <w:p w14:paraId="64868558" w14:textId="77777777" w:rsidR="006D6BA7" w:rsidRPr="006D6BA7" w:rsidRDefault="006D6BA7" w:rsidP="006D6BA7">
      <w:pPr>
        <w:spacing w:after="5" w:line="268" w:lineRule="auto"/>
        <w:ind w:left="-5" w:hanging="10"/>
        <w:jc w:val="both"/>
        <w:rPr>
          <w:rFonts w:asciiTheme="minorHAnsi" w:hAnsiTheme="minorHAnsi" w:cstheme="minorHAnsi"/>
        </w:rPr>
      </w:pPr>
      <w:r w:rsidRPr="006D6BA7">
        <w:rPr>
          <w:rFonts w:asciiTheme="minorHAnsi" w:hAnsiTheme="minorHAnsi" w:cstheme="minorHAnsi"/>
          <w:b/>
        </w:rPr>
        <w:t xml:space="preserve">How will my child/young person be included in activities outside the classroom, including school trips? </w:t>
      </w:r>
    </w:p>
    <w:p w14:paraId="17B675EF" w14:textId="77777777" w:rsidR="006D6BA7" w:rsidRPr="006D6BA7" w:rsidRDefault="006D6BA7" w:rsidP="006D6BA7">
      <w:pPr>
        <w:ind w:left="-15" w:right="2"/>
        <w:rPr>
          <w:rFonts w:asciiTheme="minorHAnsi" w:hAnsiTheme="minorHAnsi" w:cstheme="minorHAnsi"/>
        </w:rPr>
      </w:pPr>
      <w:r w:rsidRPr="006D6BA7">
        <w:rPr>
          <w:rFonts w:asciiTheme="minorHAnsi" w:hAnsiTheme="minorHAnsi" w:cstheme="minorHAnsi"/>
        </w:rPr>
        <w:t xml:space="preserve">At Lambley we make every effort to include all children in activities outside the curriculum. This can involve arranging for activities which all pupils can access or making arrangements to accommodate the needs of the individuals involved. </w:t>
      </w:r>
    </w:p>
    <w:p w14:paraId="4DD71A0E" w14:textId="77777777" w:rsidR="006D6BA7" w:rsidRPr="006D6BA7" w:rsidRDefault="006D6BA7" w:rsidP="006D6BA7">
      <w:pPr>
        <w:ind w:left="-15" w:right="2"/>
        <w:rPr>
          <w:rFonts w:asciiTheme="minorHAnsi" w:hAnsiTheme="minorHAnsi" w:cstheme="minorHAnsi"/>
        </w:rPr>
      </w:pPr>
      <w:r w:rsidRPr="006D6BA7">
        <w:rPr>
          <w:rFonts w:asciiTheme="minorHAnsi" w:hAnsiTheme="minorHAnsi" w:cstheme="minorHAnsi"/>
        </w:rPr>
        <w:t xml:space="preserve">Activities which we participate in can involve sporting events, residential trips, outdoor and adventurous activities such as orienteering, school trips and many others. We always strive to provide the best possible activities for all pupils. Support can also be provided during break times and lunch times if appropriate to the needs of the individual. </w:t>
      </w:r>
    </w:p>
    <w:p w14:paraId="500F68D2" w14:textId="77777777" w:rsidR="006D6BA7" w:rsidRPr="006D6BA7" w:rsidRDefault="006D6BA7" w:rsidP="006D6BA7">
      <w:pPr>
        <w:spacing w:after="56" w:line="259" w:lineRule="auto"/>
        <w:rPr>
          <w:rFonts w:asciiTheme="minorHAnsi" w:hAnsiTheme="minorHAnsi" w:cstheme="minorHAnsi"/>
        </w:rPr>
      </w:pPr>
      <w:r w:rsidRPr="006D6BA7">
        <w:rPr>
          <w:rFonts w:asciiTheme="minorHAnsi" w:hAnsiTheme="minorHAnsi" w:cstheme="minorHAnsi"/>
        </w:rPr>
        <w:t xml:space="preserve"> </w:t>
      </w:r>
    </w:p>
    <w:p w14:paraId="7A35230B" w14:textId="77777777" w:rsidR="006D6BA7" w:rsidRPr="006D6BA7" w:rsidRDefault="006D6BA7" w:rsidP="006D6BA7">
      <w:pPr>
        <w:ind w:left="-15" w:right="2"/>
        <w:rPr>
          <w:rFonts w:asciiTheme="minorHAnsi" w:hAnsiTheme="minorHAnsi" w:cstheme="minorHAnsi"/>
          <w:b/>
        </w:rPr>
      </w:pPr>
      <w:r w:rsidRPr="006D6BA7">
        <w:rPr>
          <w:rFonts w:asciiTheme="minorHAnsi" w:hAnsiTheme="minorHAnsi" w:cstheme="minorHAnsi"/>
          <w:b/>
        </w:rPr>
        <w:t xml:space="preserve">What support will there be for my child/young person’s overall well-being?  </w:t>
      </w:r>
    </w:p>
    <w:p w14:paraId="638E4645" w14:textId="77777777" w:rsidR="006D6BA7" w:rsidRPr="006D6BA7" w:rsidRDefault="006D6BA7" w:rsidP="006D6BA7">
      <w:pPr>
        <w:ind w:left="-15" w:right="2"/>
        <w:rPr>
          <w:rFonts w:asciiTheme="minorHAnsi" w:hAnsiTheme="minorHAnsi" w:cstheme="minorHAnsi"/>
          <w:b/>
        </w:rPr>
      </w:pPr>
    </w:p>
    <w:p w14:paraId="642AA6D9" w14:textId="77777777" w:rsidR="006D6BA7" w:rsidRPr="006D6BA7" w:rsidRDefault="006D6BA7" w:rsidP="006D6BA7">
      <w:pPr>
        <w:ind w:left="-15" w:right="2"/>
        <w:rPr>
          <w:rFonts w:asciiTheme="minorHAnsi" w:hAnsiTheme="minorHAnsi" w:cstheme="minorHAnsi"/>
        </w:rPr>
      </w:pPr>
      <w:r w:rsidRPr="006D6BA7">
        <w:rPr>
          <w:rFonts w:asciiTheme="minorHAnsi" w:hAnsiTheme="minorHAnsi" w:cstheme="minorHAnsi"/>
          <w:b/>
          <w:i/>
        </w:rPr>
        <w:lastRenderedPageBreak/>
        <w:t xml:space="preserve">Pastoral, Medical and Social Support: </w:t>
      </w:r>
      <w:r w:rsidRPr="006D6BA7">
        <w:rPr>
          <w:rFonts w:asciiTheme="minorHAnsi" w:hAnsiTheme="minorHAnsi" w:cstheme="minorHAnsi"/>
        </w:rPr>
        <w:t xml:space="preserve">Lambley School is able to support pupils with a range of pastoral, medical and social needs. Our Teaching Assistants are familiar with a range of support programs for pastoral/social needs and medical support with the guidance of an appropriate professional, </w:t>
      </w:r>
      <w:proofErr w:type="gramStart"/>
      <w:r w:rsidRPr="006D6BA7">
        <w:rPr>
          <w:rFonts w:asciiTheme="minorHAnsi" w:hAnsiTheme="minorHAnsi" w:cstheme="minorHAnsi"/>
        </w:rPr>
        <w:t>e.g.</w:t>
      </w:r>
      <w:proofErr w:type="gramEnd"/>
      <w:r w:rsidRPr="006D6BA7">
        <w:rPr>
          <w:rFonts w:asciiTheme="minorHAnsi" w:hAnsiTheme="minorHAnsi" w:cstheme="minorHAnsi"/>
        </w:rPr>
        <w:t xml:space="preserve"> Physiotherapy. </w:t>
      </w:r>
    </w:p>
    <w:p w14:paraId="534FAE3E" w14:textId="77777777" w:rsidR="006D6BA7" w:rsidRPr="006D6BA7" w:rsidRDefault="006D6BA7" w:rsidP="006D6BA7">
      <w:pPr>
        <w:spacing w:after="19" w:line="259" w:lineRule="auto"/>
        <w:rPr>
          <w:rFonts w:asciiTheme="minorHAnsi" w:hAnsiTheme="minorHAnsi" w:cstheme="minorHAnsi"/>
        </w:rPr>
      </w:pPr>
      <w:r w:rsidRPr="006D6BA7">
        <w:rPr>
          <w:rFonts w:asciiTheme="minorHAnsi" w:hAnsiTheme="minorHAnsi" w:cstheme="minorHAnsi"/>
        </w:rPr>
        <w:t xml:space="preserve"> </w:t>
      </w:r>
    </w:p>
    <w:p w14:paraId="32DC7171" w14:textId="77777777" w:rsidR="006D6BA7" w:rsidRPr="006D6BA7" w:rsidRDefault="006D6BA7" w:rsidP="006D6BA7">
      <w:pPr>
        <w:ind w:left="-15" w:right="2"/>
        <w:rPr>
          <w:rFonts w:asciiTheme="minorHAnsi" w:hAnsiTheme="minorHAnsi" w:cstheme="minorHAnsi"/>
        </w:rPr>
      </w:pPr>
      <w:r w:rsidRPr="006D6BA7">
        <w:rPr>
          <w:rFonts w:asciiTheme="minorHAnsi" w:hAnsiTheme="minorHAnsi" w:cstheme="minorHAnsi"/>
          <w:b/>
          <w:i/>
        </w:rPr>
        <w:t xml:space="preserve">Medicines: </w:t>
      </w:r>
      <w:r w:rsidRPr="006D6BA7">
        <w:rPr>
          <w:rFonts w:asciiTheme="minorHAnsi" w:hAnsiTheme="minorHAnsi" w:cstheme="minorHAnsi"/>
        </w:rPr>
        <w:t xml:space="preserve">The school is willing to administer medicines as detailed in the school Supporting Children with Medical Conditions Policy. </w:t>
      </w:r>
    </w:p>
    <w:p w14:paraId="4DF8CBA0" w14:textId="77777777" w:rsidR="006D6BA7" w:rsidRPr="006D6BA7" w:rsidRDefault="006D6BA7" w:rsidP="006D6BA7">
      <w:pPr>
        <w:spacing w:after="19" w:line="259" w:lineRule="auto"/>
        <w:rPr>
          <w:rFonts w:asciiTheme="minorHAnsi" w:hAnsiTheme="minorHAnsi" w:cstheme="minorHAnsi"/>
        </w:rPr>
      </w:pPr>
      <w:r w:rsidRPr="006D6BA7">
        <w:rPr>
          <w:rFonts w:asciiTheme="minorHAnsi" w:hAnsiTheme="minorHAnsi" w:cstheme="minorHAnsi"/>
          <w:b/>
          <w:i/>
        </w:rPr>
        <w:t xml:space="preserve"> </w:t>
      </w:r>
    </w:p>
    <w:p w14:paraId="5CA88F37" w14:textId="77777777" w:rsidR="006D6BA7" w:rsidRPr="006D6BA7" w:rsidRDefault="006D6BA7" w:rsidP="006D6BA7">
      <w:pPr>
        <w:ind w:left="-15" w:right="2"/>
        <w:rPr>
          <w:rFonts w:asciiTheme="minorHAnsi" w:hAnsiTheme="minorHAnsi" w:cstheme="minorHAnsi"/>
        </w:rPr>
      </w:pPr>
      <w:r w:rsidRPr="006D6BA7">
        <w:rPr>
          <w:rFonts w:asciiTheme="minorHAnsi" w:hAnsiTheme="minorHAnsi" w:cstheme="minorHAnsi"/>
          <w:b/>
          <w:i/>
        </w:rPr>
        <w:t xml:space="preserve">Personal Care: </w:t>
      </w:r>
      <w:r w:rsidRPr="006D6BA7">
        <w:rPr>
          <w:rFonts w:asciiTheme="minorHAnsi" w:hAnsiTheme="minorHAnsi" w:cstheme="minorHAnsi"/>
        </w:rPr>
        <w:t xml:space="preserve">This is dealt with on an individual basis through the collaboration of the school, parents, the child and any Health Care Professionals involved with the child. </w:t>
      </w:r>
    </w:p>
    <w:p w14:paraId="498B25DE" w14:textId="77777777" w:rsidR="006D6BA7" w:rsidRPr="006D6BA7" w:rsidRDefault="006D6BA7" w:rsidP="006D6BA7">
      <w:pPr>
        <w:spacing w:after="19" w:line="259" w:lineRule="auto"/>
        <w:rPr>
          <w:rFonts w:asciiTheme="minorHAnsi" w:hAnsiTheme="minorHAnsi" w:cstheme="minorHAnsi"/>
        </w:rPr>
      </w:pPr>
      <w:r w:rsidRPr="006D6BA7">
        <w:rPr>
          <w:rFonts w:asciiTheme="minorHAnsi" w:hAnsiTheme="minorHAnsi" w:cstheme="minorHAnsi"/>
        </w:rPr>
        <w:t xml:space="preserve"> </w:t>
      </w:r>
    </w:p>
    <w:p w14:paraId="7A389D45" w14:textId="77777777" w:rsidR="006D6BA7" w:rsidRPr="006D6BA7" w:rsidRDefault="006D6BA7" w:rsidP="006D6BA7">
      <w:pPr>
        <w:ind w:left="-15" w:right="2"/>
        <w:rPr>
          <w:rFonts w:asciiTheme="minorHAnsi" w:hAnsiTheme="minorHAnsi" w:cstheme="minorHAnsi"/>
        </w:rPr>
      </w:pPr>
      <w:r w:rsidRPr="006D6BA7">
        <w:rPr>
          <w:rFonts w:asciiTheme="minorHAnsi" w:hAnsiTheme="minorHAnsi" w:cstheme="minorHAnsi"/>
          <w:b/>
          <w:i/>
        </w:rPr>
        <w:t>Behaviour, Exclusions and Attendance:</w:t>
      </w:r>
      <w:r w:rsidRPr="006D6BA7">
        <w:rPr>
          <w:rFonts w:asciiTheme="minorHAnsi" w:hAnsiTheme="minorHAnsi" w:cstheme="minorHAnsi"/>
        </w:rPr>
        <w:t xml:space="preserve"> The school has a clear Behaviour Policy in place. Pupils for whom these policies are not sufficient are dealt with on an individual basis according to the needs of the children concerned. Lambley Primary School are also members of the Gedling Area Partnership, committed to inclusion so that where possible pupils can remain in mainstream education. Our Head Teacher acts as Strategic Lead within the Gedling Area Partnership on behalf of the Colonel Frank Family of Schools </w:t>
      </w:r>
    </w:p>
    <w:p w14:paraId="68F66849" w14:textId="77777777" w:rsidR="006D6BA7" w:rsidRPr="006D6BA7" w:rsidRDefault="006D6BA7" w:rsidP="006D6BA7">
      <w:pPr>
        <w:spacing w:after="31" w:line="259" w:lineRule="auto"/>
        <w:rPr>
          <w:rFonts w:asciiTheme="minorHAnsi" w:hAnsiTheme="minorHAnsi" w:cstheme="minorHAnsi"/>
        </w:rPr>
      </w:pPr>
      <w:r w:rsidRPr="006D6BA7">
        <w:rPr>
          <w:rFonts w:asciiTheme="minorHAnsi" w:hAnsiTheme="minorHAnsi" w:cstheme="minorHAnsi"/>
        </w:rPr>
        <w:t xml:space="preserve"> </w:t>
      </w:r>
    </w:p>
    <w:p w14:paraId="500B9B0D" w14:textId="77777777" w:rsidR="006D6BA7" w:rsidRPr="006D6BA7" w:rsidRDefault="006D6BA7" w:rsidP="006D6BA7">
      <w:pPr>
        <w:ind w:left="-15" w:right="2"/>
        <w:rPr>
          <w:rFonts w:asciiTheme="minorHAnsi" w:hAnsiTheme="minorHAnsi" w:cstheme="minorHAnsi"/>
        </w:rPr>
      </w:pPr>
      <w:r w:rsidRPr="006D6BA7">
        <w:rPr>
          <w:rFonts w:asciiTheme="minorHAnsi" w:hAnsiTheme="minorHAnsi" w:cstheme="minorHAnsi"/>
          <w:b/>
          <w:i/>
        </w:rPr>
        <w:t>Children’s Safety:</w:t>
      </w:r>
      <w:r w:rsidRPr="006D6BA7">
        <w:rPr>
          <w:rFonts w:asciiTheme="minorHAnsi" w:hAnsiTheme="minorHAnsi" w:cstheme="minorHAnsi"/>
        </w:rPr>
        <w:t xml:space="preserve"> The school has a clear Health &amp; Safety Policy which his reviewed on an annual basis by the Head Teacher and the Governors. Any issues outside of this can be addressed to the either of these two parties. </w:t>
      </w:r>
    </w:p>
    <w:p w14:paraId="68481617" w14:textId="77777777" w:rsidR="006D6BA7" w:rsidRPr="006D6BA7" w:rsidRDefault="006D6BA7" w:rsidP="006D6BA7">
      <w:pPr>
        <w:spacing w:after="30" w:line="259" w:lineRule="auto"/>
        <w:rPr>
          <w:rFonts w:asciiTheme="minorHAnsi" w:hAnsiTheme="minorHAnsi" w:cstheme="minorHAnsi"/>
        </w:rPr>
      </w:pPr>
      <w:r w:rsidRPr="006D6BA7">
        <w:rPr>
          <w:rFonts w:asciiTheme="minorHAnsi" w:hAnsiTheme="minorHAnsi" w:cstheme="minorHAnsi"/>
        </w:rPr>
        <w:t xml:space="preserve"> </w:t>
      </w:r>
    </w:p>
    <w:p w14:paraId="30845E6D" w14:textId="77777777" w:rsidR="006D6BA7" w:rsidRPr="006D6BA7" w:rsidRDefault="006D6BA7" w:rsidP="006D6BA7">
      <w:pPr>
        <w:ind w:left="-15" w:right="2"/>
        <w:rPr>
          <w:rFonts w:asciiTheme="minorHAnsi" w:hAnsiTheme="minorHAnsi" w:cstheme="minorHAnsi"/>
        </w:rPr>
      </w:pPr>
      <w:r w:rsidRPr="006D6BA7">
        <w:rPr>
          <w:rFonts w:asciiTheme="minorHAnsi" w:hAnsiTheme="minorHAnsi" w:cstheme="minorHAnsi"/>
          <w:b/>
          <w:i/>
        </w:rPr>
        <w:t>Children’s views:</w:t>
      </w:r>
      <w:r w:rsidRPr="006D6BA7">
        <w:rPr>
          <w:rFonts w:asciiTheme="minorHAnsi" w:hAnsiTheme="minorHAnsi" w:cstheme="minorHAnsi"/>
        </w:rPr>
        <w:t xml:space="preserve"> All children and young people are able to contribute their views either through discussion with a member of staff. For pupils with </w:t>
      </w:r>
      <w:proofErr w:type="gramStart"/>
      <w:r w:rsidRPr="006D6BA7">
        <w:rPr>
          <w:rFonts w:asciiTheme="minorHAnsi" w:hAnsiTheme="minorHAnsi" w:cstheme="minorHAnsi"/>
        </w:rPr>
        <w:t>an</w:t>
      </w:r>
      <w:proofErr w:type="gramEnd"/>
      <w:r w:rsidRPr="006D6BA7">
        <w:rPr>
          <w:rFonts w:asciiTheme="minorHAnsi" w:hAnsiTheme="minorHAnsi" w:cstheme="minorHAnsi"/>
        </w:rPr>
        <w:t xml:space="preserve"> SEND, opinions and views are always sought at review points on a termly basis. This can be through verbal, written or drawn communication and can involve a range of resources to help pupils to communicate their feelings.  </w:t>
      </w:r>
    </w:p>
    <w:p w14:paraId="61274EEB" w14:textId="77777777" w:rsidR="006D6BA7" w:rsidRPr="006D6BA7" w:rsidRDefault="006D6BA7" w:rsidP="006D6BA7">
      <w:pPr>
        <w:ind w:left="-15" w:right="2"/>
        <w:rPr>
          <w:rFonts w:asciiTheme="minorHAnsi" w:hAnsiTheme="minorHAnsi" w:cstheme="minorHAnsi"/>
        </w:rPr>
      </w:pPr>
      <w:r w:rsidRPr="006D6BA7">
        <w:rPr>
          <w:rFonts w:asciiTheme="minorHAnsi" w:hAnsiTheme="minorHAnsi" w:cstheme="minorHAnsi"/>
        </w:rPr>
        <w:t xml:space="preserve">Pupils with </w:t>
      </w:r>
      <w:proofErr w:type="gramStart"/>
      <w:r w:rsidRPr="006D6BA7">
        <w:rPr>
          <w:rFonts w:asciiTheme="minorHAnsi" w:hAnsiTheme="minorHAnsi" w:cstheme="minorHAnsi"/>
        </w:rPr>
        <w:t>an</w:t>
      </w:r>
      <w:proofErr w:type="gramEnd"/>
      <w:r w:rsidRPr="006D6BA7">
        <w:rPr>
          <w:rFonts w:asciiTheme="minorHAnsi" w:hAnsiTheme="minorHAnsi" w:cstheme="minorHAnsi"/>
        </w:rPr>
        <w:t xml:space="preserve"> SEND are able to contribute to all areas of school life including roles of responsibility (as appropriate) for example Playground Leaders. </w:t>
      </w:r>
    </w:p>
    <w:p w14:paraId="3C0B669C" w14:textId="77777777" w:rsidR="006D6BA7" w:rsidRPr="006D6BA7" w:rsidRDefault="006D6BA7" w:rsidP="006D6BA7">
      <w:pPr>
        <w:spacing w:after="19" w:line="259" w:lineRule="auto"/>
        <w:rPr>
          <w:rFonts w:asciiTheme="minorHAnsi" w:hAnsiTheme="minorHAnsi" w:cstheme="minorHAnsi"/>
        </w:rPr>
      </w:pPr>
      <w:r w:rsidRPr="006D6BA7">
        <w:rPr>
          <w:rFonts w:asciiTheme="minorHAnsi" w:hAnsiTheme="minorHAnsi" w:cstheme="minorHAnsi"/>
        </w:rPr>
        <w:t xml:space="preserve"> </w:t>
      </w:r>
    </w:p>
    <w:p w14:paraId="1C6C5553" w14:textId="77777777" w:rsidR="006D6BA7" w:rsidRPr="006D6BA7" w:rsidRDefault="006D6BA7" w:rsidP="006D6BA7">
      <w:pPr>
        <w:spacing w:after="5" w:line="268" w:lineRule="auto"/>
        <w:ind w:left="-5" w:hanging="10"/>
        <w:jc w:val="both"/>
        <w:rPr>
          <w:rFonts w:asciiTheme="minorHAnsi" w:hAnsiTheme="minorHAnsi" w:cstheme="minorHAnsi"/>
        </w:rPr>
      </w:pPr>
      <w:r w:rsidRPr="006D6BA7">
        <w:rPr>
          <w:rFonts w:asciiTheme="minorHAnsi" w:hAnsiTheme="minorHAnsi" w:cstheme="minorHAnsi"/>
          <w:b/>
        </w:rPr>
        <w:t xml:space="preserve">Who is the school special educational needs co-ordinator (SENCO) and what are their contact details? </w:t>
      </w:r>
    </w:p>
    <w:p w14:paraId="03122527" w14:textId="77777777" w:rsidR="006D6BA7" w:rsidRPr="006D6BA7" w:rsidRDefault="006D6BA7" w:rsidP="006D6BA7">
      <w:pPr>
        <w:spacing w:after="19" w:line="259" w:lineRule="auto"/>
        <w:ind w:left="720"/>
        <w:rPr>
          <w:rFonts w:asciiTheme="minorHAnsi" w:hAnsiTheme="minorHAnsi" w:cstheme="minorHAnsi"/>
        </w:rPr>
      </w:pPr>
      <w:r w:rsidRPr="006D6BA7">
        <w:rPr>
          <w:rFonts w:asciiTheme="minorHAnsi" w:hAnsiTheme="minorHAnsi" w:cstheme="minorHAnsi"/>
        </w:rPr>
        <w:t xml:space="preserve"> </w:t>
      </w:r>
    </w:p>
    <w:p w14:paraId="18E390D6" w14:textId="42874A13" w:rsidR="006D6BA7" w:rsidRPr="006D6BA7" w:rsidRDefault="006D6BA7" w:rsidP="005971ED">
      <w:pPr>
        <w:ind w:left="-15" w:right="2"/>
        <w:rPr>
          <w:rFonts w:asciiTheme="minorHAnsi" w:hAnsiTheme="minorHAnsi" w:cstheme="minorHAnsi"/>
        </w:rPr>
      </w:pPr>
      <w:r w:rsidRPr="006D6BA7">
        <w:rPr>
          <w:rFonts w:asciiTheme="minorHAnsi" w:hAnsiTheme="minorHAnsi" w:cstheme="minorHAnsi"/>
        </w:rPr>
        <w:t xml:space="preserve">Mrs </w:t>
      </w:r>
      <w:r w:rsidR="005971ED">
        <w:rPr>
          <w:rFonts w:asciiTheme="minorHAnsi" w:hAnsiTheme="minorHAnsi" w:cstheme="minorHAnsi"/>
        </w:rPr>
        <w:t xml:space="preserve">Katie </w:t>
      </w:r>
      <w:proofErr w:type="spellStart"/>
      <w:r w:rsidR="005971ED">
        <w:rPr>
          <w:rFonts w:asciiTheme="minorHAnsi" w:hAnsiTheme="minorHAnsi" w:cstheme="minorHAnsi"/>
        </w:rPr>
        <w:t>Hibberts</w:t>
      </w:r>
      <w:proofErr w:type="spellEnd"/>
    </w:p>
    <w:p w14:paraId="6D3829BF" w14:textId="77777777" w:rsidR="006D6BA7" w:rsidRPr="006D6BA7" w:rsidRDefault="006D6BA7" w:rsidP="006D6BA7">
      <w:pPr>
        <w:spacing w:after="32"/>
        <w:ind w:left="-15" w:right="2"/>
        <w:rPr>
          <w:rFonts w:asciiTheme="minorHAnsi" w:hAnsiTheme="minorHAnsi" w:cstheme="minorHAnsi"/>
        </w:rPr>
      </w:pPr>
      <w:r w:rsidRPr="006D6BA7">
        <w:rPr>
          <w:rFonts w:asciiTheme="minorHAnsi" w:hAnsiTheme="minorHAnsi" w:cstheme="minorHAnsi"/>
        </w:rPr>
        <w:t xml:space="preserve">Lambley Primary School </w:t>
      </w:r>
    </w:p>
    <w:p w14:paraId="1EA67395" w14:textId="77777777" w:rsidR="006D6BA7" w:rsidRPr="006D6BA7" w:rsidRDefault="006D6BA7" w:rsidP="006D6BA7">
      <w:pPr>
        <w:ind w:left="-15" w:right="2"/>
        <w:rPr>
          <w:rFonts w:asciiTheme="minorHAnsi" w:hAnsiTheme="minorHAnsi" w:cstheme="minorHAnsi"/>
        </w:rPr>
      </w:pPr>
      <w:r w:rsidRPr="006D6BA7">
        <w:rPr>
          <w:rFonts w:asciiTheme="minorHAnsi" w:hAnsiTheme="minorHAnsi" w:cstheme="minorHAnsi"/>
        </w:rPr>
        <w:t xml:space="preserve">Catfoot Lane </w:t>
      </w:r>
    </w:p>
    <w:p w14:paraId="72ACE3E2" w14:textId="77777777" w:rsidR="006D6BA7" w:rsidRPr="006D6BA7" w:rsidRDefault="006D6BA7" w:rsidP="006D6BA7">
      <w:pPr>
        <w:ind w:left="-15" w:right="8140"/>
        <w:rPr>
          <w:rFonts w:asciiTheme="minorHAnsi" w:hAnsiTheme="minorHAnsi" w:cstheme="minorHAnsi"/>
        </w:rPr>
      </w:pPr>
      <w:r w:rsidRPr="006D6BA7">
        <w:rPr>
          <w:rFonts w:asciiTheme="minorHAnsi" w:hAnsiTheme="minorHAnsi" w:cstheme="minorHAnsi"/>
        </w:rPr>
        <w:t xml:space="preserve">Lambley NG5 4QF </w:t>
      </w:r>
    </w:p>
    <w:p w14:paraId="6DAF3D40" w14:textId="77777777" w:rsidR="006D6BA7" w:rsidRPr="006D6BA7" w:rsidRDefault="006D6BA7" w:rsidP="006D6BA7">
      <w:pPr>
        <w:spacing w:after="20" w:line="259" w:lineRule="auto"/>
        <w:ind w:left="-5" w:hanging="10"/>
        <w:rPr>
          <w:rFonts w:asciiTheme="minorHAnsi" w:hAnsiTheme="minorHAnsi" w:cstheme="minorHAnsi"/>
        </w:rPr>
      </w:pPr>
      <w:r w:rsidRPr="006D6BA7">
        <w:rPr>
          <w:rFonts w:asciiTheme="minorHAnsi" w:hAnsiTheme="minorHAnsi" w:cstheme="minorHAnsi"/>
          <w:color w:val="0000FF"/>
          <w:u w:val="single" w:color="0000FF"/>
        </w:rPr>
        <w:t>office@lambley.notts.sch.uk</w:t>
      </w:r>
      <w:r w:rsidRPr="006D6BA7">
        <w:rPr>
          <w:rFonts w:asciiTheme="minorHAnsi" w:hAnsiTheme="minorHAnsi" w:cstheme="minorHAnsi"/>
          <w:color w:val="222222"/>
        </w:rPr>
        <w:t xml:space="preserve"> </w:t>
      </w:r>
    </w:p>
    <w:p w14:paraId="76CDACAB" w14:textId="77777777" w:rsidR="006D6BA7" w:rsidRPr="006D6BA7" w:rsidRDefault="006D6BA7" w:rsidP="006D6BA7">
      <w:pPr>
        <w:spacing w:after="18" w:line="259" w:lineRule="auto"/>
        <w:ind w:left="-5" w:hanging="10"/>
        <w:rPr>
          <w:rFonts w:asciiTheme="minorHAnsi" w:hAnsiTheme="minorHAnsi" w:cstheme="minorHAnsi"/>
          <w:color w:val="222222"/>
        </w:rPr>
      </w:pPr>
      <w:r w:rsidRPr="006D6BA7">
        <w:rPr>
          <w:rFonts w:asciiTheme="minorHAnsi" w:hAnsiTheme="minorHAnsi" w:cstheme="minorHAnsi"/>
          <w:color w:val="222222"/>
        </w:rPr>
        <w:t xml:space="preserve">Tel: 0115 9313515 </w:t>
      </w:r>
    </w:p>
    <w:p w14:paraId="4B661607" w14:textId="77777777" w:rsidR="006D6BA7" w:rsidRPr="006D6BA7" w:rsidRDefault="006D6BA7" w:rsidP="006D6BA7">
      <w:pPr>
        <w:spacing w:after="18" w:line="259" w:lineRule="auto"/>
        <w:ind w:left="-5" w:hanging="10"/>
        <w:rPr>
          <w:rFonts w:asciiTheme="minorHAnsi" w:hAnsiTheme="minorHAnsi" w:cstheme="minorHAnsi"/>
        </w:rPr>
      </w:pPr>
    </w:p>
    <w:p w14:paraId="2667F8C4" w14:textId="77777777" w:rsidR="006D6BA7" w:rsidRPr="006D6BA7" w:rsidRDefault="006D6BA7" w:rsidP="006D6BA7">
      <w:pPr>
        <w:spacing w:after="18" w:line="259" w:lineRule="auto"/>
        <w:ind w:left="-5" w:hanging="10"/>
        <w:rPr>
          <w:rFonts w:asciiTheme="minorHAnsi" w:hAnsiTheme="minorHAnsi" w:cstheme="minorHAnsi"/>
        </w:rPr>
      </w:pPr>
    </w:p>
    <w:p w14:paraId="7DBF3218" w14:textId="77777777" w:rsidR="006D6BA7" w:rsidRPr="006D6BA7" w:rsidRDefault="006D6BA7" w:rsidP="006D6BA7">
      <w:pPr>
        <w:spacing w:after="18" w:line="259" w:lineRule="auto"/>
        <w:ind w:left="-5" w:hanging="10"/>
        <w:rPr>
          <w:rFonts w:asciiTheme="minorHAnsi" w:hAnsiTheme="minorHAnsi" w:cstheme="minorHAnsi"/>
        </w:rPr>
      </w:pPr>
    </w:p>
    <w:p w14:paraId="2AF1BA15" w14:textId="77777777" w:rsidR="006D6BA7" w:rsidRPr="006D6BA7" w:rsidRDefault="006D6BA7" w:rsidP="006D6BA7">
      <w:pPr>
        <w:spacing w:after="18" w:line="259" w:lineRule="auto"/>
        <w:ind w:left="-5" w:hanging="10"/>
        <w:rPr>
          <w:rFonts w:asciiTheme="minorHAnsi" w:hAnsiTheme="minorHAnsi" w:cstheme="minorHAnsi"/>
        </w:rPr>
      </w:pPr>
    </w:p>
    <w:p w14:paraId="2ECBDC2D" w14:textId="77777777" w:rsidR="006D6BA7" w:rsidRPr="006D6BA7" w:rsidRDefault="006D6BA7" w:rsidP="006D6BA7">
      <w:pPr>
        <w:spacing w:after="5" w:line="268" w:lineRule="auto"/>
        <w:ind w:left="-5" w:hanging="10"/>
        <w:rPr>
          <w:rFonts w:asciiTheme="minorHAnsi" w:hAnsiTheme="minorHAnsi" w:cstheme="minorHAnsi"/>
        </w:rPr>
      </w:pPr>
      <w:r w:rsidRPr="006D6BA7">
        <w:rPr>
          <w:rFonts w:asciiTheme="minorHAnsi" w:hAnsiTheme="minorHAnsi" w:cstheme="minorHAnsi"/>
          <w:b/>
        </w:rPr>
        <w:t xml:space="preserve">What specialist services and expertise are available or accessed by the setting/school?  </w:t>
      </w:r>
    </w:p>
    <w:p w14:paraId="5DCA7008" w14:textId="77777777" w:rsidR="006D6BA7" w:rsidRPr="006D6BA7" w:rsidRDefault="006D6BA7" w:rsidP="006D6BA7">
      <w:pPr>
        <w:spacing w:after="45"/>
        <w:ind w:left="-15" w:right="2"/>
        <w:rPr>
          <w:rFonts w:asciiTheme="minorHAnsi" w:hAnsiTheme="minorHAnsi" w:cstheme="minorHAnsi"/>
        </w:rPr>
      </w:pPr>
      <w:r w:rsidRPr="006D6BA7">
        <w:rPr>
          <w:rFonts w:asciiTheme="minorHAnsi" w:hAnsiTheme="minorHAnsi" w:cstheme="minorHAnsi"/>
        </w:rPr>
        <w:lastRenderedPageBreak/>
        <w:t xml:space="preserve">External services to which the school has access: </w:t>
      </w:r>
    </w:p>
    <w:p w14:paraId="3A38B9E6" w14:textId="77777777" w:rsidR="006D6BA7" w:rsidRPr="006D6BA7" w:rsidRDefault="006D6BA7" w:rsidP="006D6BA7">
      <w:pPr>
        <w:numPr>
          <w:ilvl w:val="0"/>
          <w:numId w:val="45"/>
        </w:numPr>
        <w:spacing w:after="9" w:line="249" w:lineRule="auto"/>
        <w:ind w:right="2" w:hanging="360"/>
        <w:rPr>
          <w:rFonts w:asciiTheme="minorHAnsi" w:hAnsiTheme="minorHAnsi" w:cstheme="minorHAnsi"/>
        </w:rPr>
      </w:pPr>
      <w:r w:rsidRPr="006D6BA7">
        <w:rPr>
          <w:rFonts w:asciiTheme="minorHAnsi" w:hAnsiTheme="minorHAnsi" w:cstheme="minorHAnsi"/>
        </w:rPr>
        <w:t xml:space="preserve">Schools and Families Support Services </w:t>
      </w:r>
    </w:p>
    <w:p w14:paraId="2D4081F9" w14:textId="77777777" w:rsidR="006D6BA7" w:rsidRPr="006D6BA7" w:rsidRDefault="006D6BA7" w:rsidP="006D6BA7">
      <w:pPr>
        <w:ind w:left="720" w:right="2"/>
        <w:rPr>
          <w:rFonts w:asciiTheme="minorHAnsi" w:hAnsiTheme="minorHAnsi" w:cstheme="minorHAnsi"/>
        </w:rPr>
      </w:pPr>
      <w:r w:rsidRPr="006D6BA7">
        <w:rPr>
          <w:rFonts w:asciiTheme="minorHAnsi" w:eastAsia="Courier New" w:hAnsiTheme="minorHAnsi" w:cstheme="minorHAnsi"/>
        </w:rPr>
        <w:t>→</w:t>
      </w:r>
      <w:r w:rsidRPr="006D6BA7">
        <w:rPr>
          <w:rFonts w:asciiTheme="minorHAnsi" w:hAnsiTheme="minorHAnsi" w:cstheme="minorHAnsi"/>
        </w:rPr>
        <w:t xml:space="preserve"> Educational Psychology Service </w:t>
      </w:r>
    </w:p>
    <w:p w14:paraId="1EC709FF" w14:textId="77777777" w:rsidR="006D6BA7" w:rsidRPr="006D6BA7" w:rsidRDefault="006D6BA7" w:rsidP="006D6BA7">
      <w:pPr>
        <w:ind w:left="720" w:right="2"/>
        <w:rPr>
          <w:rFonts w:asciiTheme="minorHAnsi" w:hAnsiTheme="minorHAnsi" w:cstheme="minorHAnsi"/>
        </w:rPr>
      </w:pPr>
      <w:r w:rsidRPr="006D6BA7">
        <w:rPr>
          <w:rFonts w:asciiTheme="minorHAnsi" w:eastAsia="Courier New" w:hAnsiTheme="minorHAnsi" w:cstheme="minorHAnsi"/>
        </w:rPr>
        <w:t>→</w:t>
      </w:r>
      <w:r w:rsidRPr="006D6BA7">
        <w:rPr>
          <w:rFonts w:asciiTheme="minorHAnsi" w:hAnsiTheme="minorHAnsi" w:cstheme="minorHAnsi"/>
        </w:rPr>
        <w:t xml:space="preserve"> Communication and Interaction Team </w:t>
      </w:r>
    </w:p>
    <w:p w14:paraId="54D73BA0" w14:textId="77777777" w:rsidR="006D6BA7" w:rsidRPr="006D6BA7" w:rsidRDefault="006D6BA7" w:rsidP="006D6BA7">
      <w:pPr>
        <w:ind w:left="720" w:right="2"/>
        <w:rPr>
          <w:rFonts w:asciiTheme="minorHAnsi" w:hAnsiTheme="minorHAnsi" w:cstheme="minorHAnsi"/>
        </w:rPr>
      </w:pPr>
      <w:r w:rsidRPr="006D6BA7">
        <w:rPr>
          <w:rFonts w:asciiTheme="minorHAnsi" w:eastAsia="Courier New" w:hAnsiTheme="minorHAnsi" w:cstheme="minorHAnsi"/>
        </w:rPr>
        <w:t>→</w:t>
      </w:r>
      <w:r w:rsidRPr="006D6BA7">
        <w:rPr>
          <w:rFonts w:asciiTheme="minorHAnsi" w:hAnsiTheme="minorHAnsi" w:cstheme="minorHAnsi"/>
        </w:rPr>
        <w:t xml:space="preserve"> Cognition and Learning Team </w:t>
      </w:r>
    </w:p>
    <w:p w14:paraId="6017479C" w14:textId="77777777" w:rsidR="006D6BA7" w:rsidRPr="006D6BA7" w:rsidRDefault="006D6BA7" w:rsidP="006D6BA7">
      <w:pPr>
        <w:ind w:left="720" w:right="2"/>
        <w:rPr>
          <w:rFonts w:asciiTheme="minorHAnsi" w:hAnsiTheme="minorHAnsi" w:cstheme="minorHAnsi"/>
        </w:rPr>
      </w:pPr>
      <w:r w:rsidRPr="006D6BA7">
        <w:rPr>
          <w:rFonts w:asciiTheme="minorHAnsi" w:eastAsia="Courier New" w:hAnsiTheme="minorHAnsi" w:cstheme="minorHAnsi"/>
        </w:rPr>
        <w:t>→</w:t>
      </w:r>
      <w:r w:rsidRPr="006D6BA7">
        <w:rPr>
          <w:rFonts w:asciiTheme="minorHAnsi" w:hAnsiTheme="minorHAnsi" w:cstheme="minorHAnsi"/>
        </w:rPr>
        <w:t xml:space="preserve"> Physical Disability Support Service </w:t>
      </w:r>
    </w:p>
    <w:p w14:paraId="78230762" w14:textId="77777777" w:rsidR="006D6BA7" w:rsidRPr="006D6BA7" w:rsidRDefault="006D6BA7" w:rsidP="006D6BA7">
      <w:pPr>
        <w:numPr>
          <w:ilvl w:val="0"/>
          <w:numId w:val="45"/>
        </w:numPr>
        <w:spacing w:after="9" w:line="249" w:lineRule="auto"/>
        <w:ind w:right="2" w:hanging="360"/>
        <w:rPr>
          <w:rFonts w:asciiTheme="minorHAnsi" w:hAnsiTheme="minorHAnsi" w:cstheme="minorHAnsi"/>
        </w:rPr>
      </w:pPr>
      <w:r w:rsidRPr="006D6BA7">
        <w:rPr>
          <w:rFonts w:asciiTheme="minorHAnsi" w:hAnsiTheme="minorHAnsi" w:cstheme="minorHAnsi"/>
        </w:rPr>
        <w:t xml:space="preserve">Schools and Families Support Services - Early Years Support </w:t>
      </w:r>
    </w:p>
    <w:p w14:paraId="72DF2107" w14:textId="77777777" w:rsidR="006D6BA7" w:rsidRPr="006D6BA7" w:rsidRDefault="006D6BA7" w:rsidP="006D6BA7">
      <w:pPr>
        <w:numPr>
          <w:ilvl w:val="0"/>
          <w:numId w:val="45"/>
        </w:numPr>
        <w:spacing w:after="9" w:line="249" w:lineRule="auto"/>
        <w:ind w:right="2" w:hanging="360"/>
        <w:rPr>
          <w:rFonts w:asciiTheme="minorHAnsi" w:hAnsiTheme="minorHAnsi" w:cstheme="minorHAnsi"/>
        </w:rPr>
      </w:pPr>
      <w:r w:rsidRPr="006D6BA7">
        <w:rPr>
          <w:rFonts w:asciiTheme="minorHAnsi" w:hAnsiTheme="minorHAnsi" w:cstheme="minorHAnsi"/>
        </w:rPr>
        <w:t>Speech and Language Therapy (SALT)</w:t>
      </w:r>
    </w:p>
    <w:p w14:paraId="7502EF11" w14:textId="77777777" w:rsidR="006D6BA7" w:rsidRPr="006D6BA7" w:rsidRDefault="006D6BA7" w:rsidP="006D6BA7">
      <w:pPr>
        <w:numPr>
          <w:ilvl w:val="0"/>
          <w:numId w:val="45"/>
        </w:numPr>
        <w:spacing w:after="9" w:line="249" w:lineRule="auto"/>
        <w:ind w:right="2" w:hanging="360"/>
        <w:rPr>
          <w:rFonts w:asciiTheme="minorHAnsi" w:hAnsiTheme="minorHAnsi" w:cstheme="minorHAnsi"/>
        </w:rPr>
      </w:pPr>
      <w:r w:rsidRPr="006D6BA7">
        <w:rPr>
          <w:rFonts w:asciiTheme="minorHAnsi" w:hAnsiTheme="minorHAnsi" w:cstheme="minorHAnsi"/>
        </w:rPr>
        <w:t xml:space="preserve">Occupational Therapy </w:t>
      </w:r>
    </w:p>
    <w:p w14:paraId="0C9A642D" w14:textId="77777777" w:rsidR="006D6BA7" w:rsidRPr="006D6BA7" w:rsidRDefault="006D6BA7" w:rsidP="006D6BA7">
      <w:pPr>
        <w:numPr>
          <w:ilvl w:val="0"/>
          <w:numId w:val="45"/>
        </w:numPr>
        <w:spacing w:after="9" w:line="249" w:lineRule="auto"/>
        <w:ind w:right="2" w:hanging="360"/>
        <w:rPr>
          <w:rFonts w:asciiTheme="minorHAnsi" w:hAnsiTheme="minorHAnsi" w:cstheme="minorHAnsi"/>
        </w:rPr>
      </w:pPr>
      <w:r w:rsidRPr="006D6BA7">
        <w:rPr>
          <w:rFonts w:asciiTheme="minorHAnsi" w:hAnsiTheme="minorHAnsi" w:cstheme="minorHAnsi"/>
        </w:rPr>
        <w:t xml:space="preserve">Physiotherapy </w:t>
      </w:r>
    </w:p>
    <w:p w14:paraId="1A01D5B6" w14:textId="77777777" w:rsidR="006D6BA7" w:rsidRPr="006D6BA7" w:rsidRDefault="006D6BA7" w:rsidP="006D6BA7">
      <w:pPr>
        <w:numPr>
          <w:ilvl w:val="0"/>
          <w:numId w:val="45"/>
        </w:numPr>
        <w:spacing w:after="9" w:line="249" w:lineRule="auto"/>
        <w:ind w:right="2" w:hanging="360"/>
        <w:rPr>
          <w:rFonts w:asciiTheme="minorHAnsi" w:hAnsiTheme="minorHAnsi" w:cstheme="minorHAnsi"/>
        </w:rPr>
      </w:pPr>
      <w:r w:rsidRPr="006D6BA7">
        <w:rPr>
          <w:rFonts w:asciiTheme="minorHAnsi" w:hAnsiTheme="minorHAnsi" w:cstheme="minorHAnsi"/>
        </w:rPr>
        <w:t>Heathy Family Team - including School Nurse (HFT)</w:t>
      </w:r>
    </w:p>
    <w:p w14:paraId="537065E8" w14:textId="77777777" w:rsidR="006D6BA7" w:rsidRPr="006D6BA7" w:rsidRDefault="006D6BA7" w:rsidP="006D6BA7">
      <w:pPr>
        <w:numPr>
          <w:ilvl w:val="0"/>
          <w:numId w:val="45"/>
        </w:numPr>
        <w:spacing w:after="9" w:line="249" w:lineRule="auto"/>
        <w:ind w:right="2" w:hanging="360"/>
        <w:rPr>
          <w:rFonts w:asciiTheme="minorHAnsi" w:hAnsiTheme="minorHAnsi" w:cstheme="minorHAnsi"/>
        </w:rPr>
      </w:pPr>
      <w:r w:rsidRPr="006D6BA7">
        <w:rPr>
          <w:rFonts w:asciiTheme="minorHAnsi" w:hAnsiTheme="minorHAnsi" w:cstheme="minorHAnsi"/>
        </w:rPr>
        <w:t xml:space="preserve">Local Health Authority including Paediatricians and GPs </w:t>
      </w:r>
    </w:p>
    <w:p w14:paraId="1A02575D" w14:textId="77777777" w:rsidR="006D6BA7" w:rsidRPr="006D6BA7" w:rsidRDefault="006D6BA7" w:rsidP="006D6BA7">
      <w:pPr>
        <w:numPr>
          <w:ilvl w:val="0"/>
          <w:numId w:val="45"/>
        </w:numPr>
        <w:spacing w:after="9" w:line="249" w:lineRule="auto"/>
        <w:ind w:right="2" w:hanging="360"/>
        <w:rPr>
          <w:rFonts w:asciiTheme="minorHAnsi" w:hAnsiTheme="minorHAnsi" w:cstheme="minorHAnsi"/>
        </w:rPr>
      </w:pPr>
      <w:r w:rsidRPr="006D6BA7">
        <w:rPr>
          <w:rFonts w:asciiTheme="minorHAnsi" w:hAnsiTheme="minorHAnsi" w:cstheme="minorHAnsi"/>
        </w:rPr>
        <w:t xml:space="preserve">Social Care </w:t>
      </w:r>
    </w:p>
    <w:p w14:paraId="66DE5BB5" w14:textId="77777777" w:rsidR="006D6BA7" w:rsidRPr="006D6BA7" w:rsidRDefault="006D6BA7" w:rsidP="006D6BA7">
      <w:pPr>
        <w:numPr>
          <w:ilvl w:val="0"/>
          <w:numId w:val="45"/>
        </w:numPr>
        <w:spacing w:after="9" w:line="249" w:lineRule="auto"/>
        <w:ind w:right="2" w:hanging="360"/>
        <w:rPr>
          <w:rFonts w:asciiTheme="minorHAnsi" w:hAnsiTheme="minorHAnsi" w:cstheme="minorHAnsi"/>
        </w:rPr>
      </w:pPr>
      <w:r w:rsidRPr="006D6BA7">
        <w:rPr>
          <w:rFonts w:asciiTheme="minorHAnsi" w:hAnsiTheme="minorHAnsi" w:cstheme="minorHAnsi"/>
        </w:rPr>
        <w:t xml:space="preserve">Teachers of the Visually Impaired </w:t>
      </w:r>
    </w:p>
    <w:p w14:paraId="7B710F2F" w14:textId="77777777" w:rsidR="006D6BA7" w:rsidRPr="006D6BA7" w:rsidRDefault="006D6BA7" w:rsidP="006D6BA7">
      <w:pPr>
        <w:numPr>
          <w:ilvl w:val="0"/>
          <w:numId w:val="45"/>
        </w:numPr>
        <w:spacing w:after="9" w:line="249" w:lineRule="auto"/>
        <w:ind w:right="2" w:hanging="360"/>
        <w:rPr>
          <w:rFonts w:asciiTheme="minorHAnsi" w:hAnsiTheme="minorHAnsi" w:cstheme="minorHAnsi"/>
        </w:rPr>
      </w:pPr>
      <w:r w:rsidRPr="006D6BA7">
        <w:rPr>
          <w:rFonts w:asciiTheme="minorHAnsi" w:hAnsiTheme="minorHAnsi" w:cstheme="minorHAnsi"/>
        </w:rPr>
        <w:t xml:space="preserve">Teachers of the Deaf </w:t>
      </w:r>
    </w:p>
    <w:p w14:paraId="3B607583" w14:textId="77777777" w:rsidR="006D6BA7" w:rsidRPr="006D6BA7" w:rsidRDefault="006D6BA7" w:rsidP="006D6BA7">
      <w:pPr>
        <w:numPr>
          <w:ilvl w:val="0"/>
          <w:numId w:val="45"/>
        </w:numPr>
        <w:spacing w:after="9" w:line="249" w:lineRule="auto"/>
        <w:ind w:right="2" w:hanging="360"/>
        <w:rPr>
          <w:rFonts w:asciiTheme="minorHAnsi" w:hAnsiTheme="minorHAnsi" w:cstheme="minorHAnsi"/>
        </w:rPr>
      </w:pPr>
      <w:r w:rsidRPr="006D6BA7">
        <w:rPr>
          <w:rFonts w:asciiTheme="minorHAnsi" w:hAnsiTheme="minorHAnsi" w:cstheme="minorHAnsi"/>
        </w:rPr>
        <w:t>NBS Service</w:t>
      </w:r>
    </w:p>
    <w:p w14:paraId="7E88EABE" w14:textId="77777777" w:rsidR="006D6BA7" w:rsidRPr="006D6BA7" w:rsidRDefault="006D6BA7" w:rsidP="006D6BA7">
      <w:pPr>
        <w:numPr>
          <w:ilvl w:val="0"/>
          <w:numId w:val="45"/>
        </w:numPr>
        <w:spacing w:after="9" w:line="249" w:lineRule="auto"/>
        <w:ind w:right="2" w:hanging="360"/>
        <w:rPr>
          <w:rFonts w:asciiTheme="minorHAnsi" w:hAnsiTheme="minorHAnsi" w:cstheme="minorHAnsi"/>
        </w:rPr>
      </w:pPr>
      <w:r w:rsidRPr="006D6BA7">
        <w:rPr>
          <w:rFonts w:asciiTheme="minorHAnsi" w:hAnsiTheme="minorHAnsi" w:cstheme="minorHAnsi"/>
        </w:rPr>
        <w:t>Early Help</w:t>
      </w:r>
    </w:p>
    <w:p w14:paraId="65A27827" w14:textId="77777777" w:rsidR="006D6BA7" w:rsidRPr="006D6BA7" w:rsidRDefault="006D6BA7" w:rsidP="006D6BA7">
      <w:pPr>
        <w:numPr>
          <w:ilvl w:val="0"/>
          <w:numId w:val="45"/>
        </w:numPr>
        <w:spacing w:after="9" w:line="249" w:lineRule="auto"/>
        <w:ind w:right="2" w:hanging="360"/>
        <w:rPr>
          <w:rFonts w:asciiTheme="minorHAnsi" w:hAnsiTheme="minorHAnsi" w:cstheme="minorHAnsi"/>
        </w:rPr>
      </w:pPr>
      <w:r w:rsidRPr="006D6BA7">
        <w:rPr>
          <w:rFonts w:asciiTheme="minorHAnsi" w:hAnsiTheme="minorHAnsi" w:cstheme="minorHAnsi"/>
        </w:rPr>
        <w:t xml:space="preserve">CAMHS </w:t>
      </w:r>
    </w:p>
    <w:p w14:paraId="24E85732" w14:textId="77777777" w:rsidR="006D6BA7" w:rsidRPr="006D6BA7" w:rsidRDefault="006D6BA7" w:rsidP="006D6BA7">
      <w:pPr>
        <w:numPr>
          <w:ilvl w:val="0"/>
          <w:numId w:val="45"/>
        </w:numPr>
        <w:spacing w:after="9" w:line="249" w:lineRule="auto"/>
        <w:ind w:right="2" w:hanging="360"/>
        <w:rPr>
          <w:rFonts w:asciiTheme="minorHAnsi" w:hAnsiTheme="minorHAnsi" w:cstheme="minorHAnsi"/>
        </w:rPr>
      </w:pPr>
      <w:r w:rsidRPr="006D6BA7">
        <w:rPr>
          <w:rFonts w:asciiTheme="minorHAnsi" w:hAnsiTheme="minorHAnsi" w:cstheme="minorHAnsi"/>
        </w:rPr>
        <w:t>Gedling Primary Behaviour Partnership (GAP)</w:t>
      </w:r>
    </w:p>
    <w:p w14:paraId="0065E9A4" w14:textId="77777777" w:rsidR="006D6BA7" w:rsidRPr="006D6BA7" w:rsidRDefault="006D6BA7" w:rsidP="006D6BA7">
      <w:pPr>
        <w:spacing w:after="17" w:line="259" w:lineRule="auto"/>
        <w:rPr>
          <w:rFonts w:asciiTheme="minorHAnsi" w:hAnsiTheme="minorHAnsi" w:cstheme="minorHAnsi"/>
        </w:rPr>
      </w:pPr>
      <w:r w:rsidRPr="006D6BA7">
        <w:rPr>
          <w:rFonts w:asciiTheme="minorHAnsi" w:hAnsiTheme="minorHAnsi" w:cstheme="minorHAnsi"/>
        </w:rPr>
        <w:t xml:space="preserve"> </w:t>
      </w:r>
    </w:p>
    <w:p w14:paraId="64A56153" w14:textId="1A5722D8" w:rsidR="006D6BA7" w:rsidRPr="006D6BA7" w:rsidRDefault="006D6BA7" w:rsidP="006D6BA7">
      <w:pPr>
        <w:spacing w:line="259" w:lineRule="auto"/>
        <w:rPr>
          <w:rFonts w:asciiTheme="minorHAnsi" w:hAnsiTheme="minorHAnsi" w:cstheme="minorHAnsi"/>
        </w:rPr>
      </w:pPr>
      <w:r w:rsidRPr="006D6BA7">
        <w:rPr>
          <w:rFonts w:asciiTheme="minorHAnsi" w:hAnsiTheme="minorHAnsi" w:cstheme="minorHAnsi"/>
          <w:b/>
        </w:rPr>
        <w:t xml:space="preserve"> How will equipment and facilities to support pupils with special educational needs be secured? How accessible is the school/setting? </w:t>
      </w:r>
    </w:p>
    <w:p w14:paraId="3793A7A9" w14:textId="77777777" w:rsidR="006D6BA7" w:rsidRPr="006D6BA7" w:rsidRDefault="006D6BA7" w:rsidP="006D6BA7">
      <w:pPr>
        <w:spacing w:after="5" w:line="268" w:lineRule="auto"/>
        <w:ind w:left="-5" w:hanging="10"/>
        <w:jc w:val="both"/>
        <w:rPr>
          <w:rFonts w:asciiTheme="minorHAnsi" w:hAnsiTheme="minorHAnsi" w:cstheme="minorHAnsi"/>
        </w:rPr>
      </w:pPr>
    </w:p>
    <w:p w14:paraId="3693D78F" w14:textId="77777777" w:rsidR="006D6BA7" w:rsidRPr="006D6BA7" w:rsidRDefault="006D6BA7" w:rsidP="006D6BA7">
      <w:pPr>
        <w:ind w:left="-15" w:right="2"/>
        <w:rPr>
          <w:rFonts w:asciiTheme="minorHAnsi" w:hAnsiTheme="minorHAnsi" w:cstheme="minorHAnsi"/>
        </w:rPr>
      </w:pPr>
      <w:r w:rsidRPr="006D6BA7">
        <w:rPr>
          <w:rFonts w:asciiTheme="minorHAnsi" w:hAnsiTheme="minorHAnsi" w:cstheme="minorHAnsi"/>
        </w:rPr>
        <w:t xml:space="preserve">The school has a range of specialist SEN facilities in place. </w:t>
      </w:r>
    </w:p>
    <w:p w14:paraId="60C168A2" w14:textId="77777777" w:rsidR="006D6BA7" w:rsidRPr="006D6BA7" w:rsidRDefault="006D6BA7" w:rsidP="006D6BA7">
      <w:pPr>
        <w:ind w:left="-15" w:right="2"/>
        <w:rPr>
          <w:rFonts w:asciiTheme="minorHAnsi" w:hAnsiTheme="minorHAnsi" w:cstheme="minorHAnsi"/>
        </w:rPr>
      </w:pPr>
    </w:p>
    <w:p w14:paraId="76D7E6F7" w14:textId="77777777" w:rsidR="006D6BA7" w:rsidRPr="006D6BA7" w:rsidRDefault="006D6BA7" w:rsidP="006D6BA7">
      <w:pPr>
        <w:ind w:left="-15" w:right="2"/>
        <w:rPr>
          <w:rFonts w:asciiTheme="minorHAnsi" w:hAnsiTheme="minorHAnsi" w:cstheme="minorHAnsi"/>
        </w:rPr>
      </w:pPr>
      <w:r w:rsidRPr="006D6BA7">
        <w:rPr>
          <w:rFonts w:asciiTheme="minorHAnsi" w:hAnsiTheme="minorHAnsi" w:cstheme="minorHAnsi"/>
        </w:rPr>
        <w:t xml:space="preserve">These are: </w:t>
      </w:r>
    </w:p>
    <w:p w14:paraId="53C482F2" w14:textId="77777777" w:rsidR="006D6BA7" w:rsidRPr="006D6BA7" w:rsidRDefault="006D6BA7" w:rsidP="006D6BA7">
      <w:pPr>
        <w:spacing w:line="259" w:lineRule="auto"/>
        <w:rPr>
          <w:rFonts w:asciiTheme="minorHAnsi" w:hAnsiTheme="minorHAnsi" w:cstheme="minorHAnsi"/>
        </w:rPr>
      </w:pPr>
      <w:r w:rsidRPr="006D6BA7">
        <w:rPr>
          <w:rFonts w:asciiTheme="minorHAnsi" w:hAnsiTheme="minorHAnsi" w:cstheme="minorHAnsi"/>
        </w:rPr>
        <w:t xml:space="preserve"> </w:t>
      </w:r>
    </w:p>
    <w:p w14:paraId="34E06970" w14:textId="77777777" w:rsidR="006D6BA7" w:rsidRPr="006D6BA7" w:rsidRDefault="006D6BA7" w:rsidP="006D6BA7">
      <w:pPr>
        <w:numPr>
          <w:ilvl w:val="1"/>
          <w:numId w:val="45"/>
        </w:numPr>
        <w:spacing w:after="9" w:line="249" w:lineRule="auto"/>
        <w:ind w:right="2" w:hanging="360"/>
        <w:rPr>
          <w:rFonts w:asciiTheme="minorHAnsi" w:hAnsiTheme="minorHAnsi" w:cstheme="minorHAnsi"/>
        </w:rPr>
      </w:pPr>
      <w:r w:rsidRPr="006D6BA7">
        <w:rPr>
          <w:rFonts w:asciiTheme="minorHAnsi" w:hAnsiTheme="minorHAnsi" w:cstheme="minorHAnsi"/>
        </w:rPr>
        <w:t xml:space="preserve">Level access to all areas of the upper building with access to the lower building. This provides access for wheel chairs and those with physical disabilities which restrict their ability to access the buildings. </w:t>
      </w:r>
    </w:p>
    <w:p w14:paraId="2039BA44" w14:textId="77777777" w:rsidR="006D6BA7" w:rsidRPr="006D6BA7" w:rsidRDefault="006D6BA7" w:rsidP="006D6BA7">
      <w:pPr>
        <w:numPr>
          <w:ilvl w:val="1"/>
          <w:numId w:val="45"/>
        </w:numPr>
        <w:spacing w:after="9" w:line="249" w:lineRule="auto"/>
        <w:ind w:right="2" w:hanging="360"/>
        <w:rPr>
          <w:rFonts w:asciiTheme="minorHAnsi" w:hAnsiTheme="minorHAnsi" w:cstheme="minorHAnsi"/>
        </w:rPr>
      </w:pPr>
      <w:r w:rsidRPr="006D6BA7">
        <w:rPr>
          <w:rFonts w:asciiTheme="minorHAnsi" w:hAnsiTheme="minorHAnsi" w:cstheme="minorHAnsi"/>
        </w:rPr>
        <w:t xml:space="preserve">A wheelchair </w:t>
      </w:r>
      <w:proofErr w:type="gramStart"/>
      <w:r w:rsidRPr="006D6BA7">
        <w:rPr>
          <w:rFonts w:asciiTheme="minorHAnsi" w:hAnsiTheme="minorHAnsi" w:cstheme="minorHAnsi"/>
        </w:rPr>
        <w:t>lift</w:t>
      </w:r>
      <w:proofErr w:type="gramEnd"/>
      <w:r w:rsidRPr="006D6BA7">
        <w:rPr>
          <w:rFonts w:asciiTheme="minorHAnsi" w:hAnsiTheme="minorHAnsi" w:cstheme="minorHAnsi"/>
        </w:rPr>
        <w:t xml:space="preserve"> for indoor access to the hall from the main school building </w:t>
      </w:r>
    </w:p>
    <w:p w14:paraId="61AB8E9B" w14:textId="77777777" w:rsidR="006D6BA7" w:rsidRPr="006D6BA7" w:rsidRDefault="006D6BA7" w:rsidP="006D6BA7">
      <w:pPr>
        <w:numPr>
          <w:ilvl w:val="1"/>
          <w:numId w:val="45"/>
        </w:numPr>
        <w:spacing w:after="9" w:line="249" w:lineRule="auto"/>
        <w:ind w:right="2" w:hanging="360"/>
        <w:rPr>
          <w:rFonts w:asciiTheme="minorHAnsi" w:hAnsiTheme="minorHAnsi" w:cstheme="minorHAnsi"/>
        </w:rPr>
      </w:pPr>
      <w:r w:rsidRPr="006D6BA7">
        <w:rPr>
          <w:rFonts w:asciiTheme="minorHAnsi" w:hAnsiTheme="minorHAnsi" w:cstheme="minorHAnsi"/>
        </w:rPr>
        <w:t xml:space="preserve">Disabled toilet off the village hall which the school has access to during the school day. </w:t>
      </w:r>
    </w:p>
    <w:p w14:paraId="0D8AAA3A" w14:textId="77777777" w:rsidR="006D6BA7" w:rsidRPr="006D6BA7" w:rsidRDefault="006D6BA7" w:rsidP="006D6BA7">
      <w:pPr>
        <w:numPr>
          <w:ilvl w:val="1"/>
          <w:numId w:val="45"/>
        </w:numPr>
        <w:spacing w:after="9" w:line="249" w:lineRule="auto"/>
        <w:ind w:right="2" w:hanging="360"/>
        <w:rPr>
          <w:rFonts w:asciiTheme="minorHAnsi" w:hAnsiTheme="minorHAnsi" w:cstheme="minorHAnsi"/>
        </w:rPr>
      </w:pPr>
      <w:r w:rsidRPr="006D6BA7">
        <w:rPr>
          <w:rFonts w:asciiTheme="minorHAnsi" w:hAnsiTheme="minorHAnsi" w:cstheme="minorHAnsi"/>
        </w:rPr>
        <w:t>Disabled access toilet in the Early Years unit</w:t>
      </w:r>
    </w:p>
    <w:p w14:paraId="1BB1255A" w14:textId="77777777" w:rsidR="006D6BA7" w:rsidRPr="006D6BA7" w:rsidRDefault="006D6BA7" w:rsidP="006D6BA7">
      <w:pPr>
        <w:ind w:left="720" w:right="2" w:hanging="360"/>
        <w:rPr>
          <w:rFonts w:asciiTheme="minorHAnsi" w:hAnsiTheme="minorHAnsi" w:cstheme="minorHAnsi"/>
        </w:rPr>
      </w:pPr>
      <w:r w:rsidRPr="006D6BA7">
        <w:rPr>
          <w:rFonts w:asciiTheme="minorHAnsi" w:hAnsiTheme="minorHAnsi" w:cstheme="minorHAnsi"/>
        </w:rPr>
        <w:t>5.</w:t>
      </w:r>
      <w:r w:rsidRPr="006D6BA7">
        <w:rPr>
          <w:rFonts w:asciiTheme="minorHAnsi" w:hAnsiTheme="minorHAnsi" w:cstheme="minorHAnsi"/>
        </w:rPr>
        <w:tab/>
        <w:t xml:space="preserve">Provision for food allergies and currently also for Special Educational Needs which lead to eating difficulties. </w:t>
      </w:r>
    </w:p>
    <w:p w14:paraId="75F29C99" w14:textId="77777777" w:rsidR="006D6BA7" w:rsidRPr="006D6BA7" w:rsidRDefault="006D6BA7" w:rsidP="006D6BA7">
      <w:pPr>
        <w:ind w:left="1076" w:right="2" w:hanging="716"/>
        <w:rPr>
          <w:rFonts w:asciiTheme="minorHAnsi" w:hAnsiTheme="minorHAnsi" w:cstheme="minorHAnsi"/>
        </w:rPr>
      </w:pPr>
      <w:r w:rsidRPr="006D6BA7">
        <w:rPr>
          <w:rFonts w:asciiTheme="minorHAnsi" w:hAnsiTheme="minorHAnsi" w:cstheme="minorHAnsi"/>
        </w:rPr>
        <w:t xml:space="preserve">6.  Selected staff members that are currently trained to perform specified physiotherapy and manual handling as directed by trained health professionals. </w:t>
      </w:r>
    </w:p>
    <w:p w14:paraId="776E8E8B" w14:textId="77777777" w:rsidR="006D6BA7" w:rsidRPr="006D6BA7" w:rsidRDefault="006D6BA7" w:rsidP="006D6BA7">
      <w:pPr>
        <w:numPr>
          <w:ilvl w:val="1"/>
          <w:numId w:val="45"/>
        </w:numPr>
        <w:spacing w:after="9" w:line="249" w:lineRule="auto"/>
        <w:ind w:right="2" w:hanging="360"/>
        <w:rPr>
          <w:rFonts w:asciiTheme="minorHAnsi" w:hAnsiTheme="minorHAnsi" w:cstheme="minorHAnsi"/>
        </w:rPr>
      </w:pPr>
      <w:r w:rsidRPr="006D6BA7">
        <w:rPr>
          <w:rFonts w:asciiTheme="minorHAnsi" w:hAnsiTheme="minorHAnsi" w:cstheme="minorHAnsi"/>
        </w:rPr>
        <w:t>Auxiliary aids to support pupils with specific learning difficulties (</w:t>
      </w:r>
      <w:proofErr w:type="gramStart"/>
      <w:r w:rsidRPr="006D6BA7">
        <w:rPr>
          <w:rFonts w:asciiTheme="minorHAnsi" w:hAnsiTheme="minorHAnsi" w:cstheme="minorHAnsi"/>
        </w:rPr>
        <w:t>e.g.</w:t>
      </w:r>
      <w:proofErr w:type="gramEnd"/>
      <w:r w:rsidRPr="006D6BA7">
        <w:rPr>
          <w:rFonts w:asciiTheme="minorHAnsi" w:hAnsiTheme="minorHAnsi" w:cstheme="minorHAnsi"/>
        </w:rPr>
        <w:t xml:space="preserve"> Dyslexia, Dyscalculia). </w:t>
      </w:r>
    </w:p>
    <w:p w14:paraId="675F592A" w14:textId="77777777" w:rsidR="006D6BA7" w:rsidRPr="006D6BA7" w:rsidRDefault="006D6BA7" w:rsidP="006D6BA7">
      <w:pPr>
        <w:numPr>
          <w:ilvl w:val="1"/>
          <w:numId w:val="45"/>
        </w:numPr>
        <w:spacing w:after="9" w:line="249" w:lineRule="auto"/>
        <w:ind w:right="2" w:hanging="360"/>
        <w:rPr>
          <w:rFonts w:asciiTheme="minorHAnsi" w:hAnsiTheme="minorHAnsi" w:cstheme="minorHAnsi"/>
        </w:rPr>
      </w:pPr>
      <w:r w:rsidRPr="006D6BA7">
        <w:rPr>
          <w:rFonts w:asciiTheme="minorHAnsi" w:hAnsiTheme="minorHAnsi" w:cstheme="minorHAnsi"/>
        </w:rPr>
        <w:t xml:space="preserve">A range of Literacy and Numeracy interventions to support pupils in making progress in all areas of the curriculum. </w:t>
      </w:r>
    </w:p>
    <w:p w14:paraId="4FEC8509" w14:textId="77777777" w:rsidR="006D6BA7" w:rsidRPr="006D6BA7" w:rsidRDefault="006D6BA7" w:rsidP="006D6BA7">
      <w:pPr>
        <w:numPr>
          <w:ilvl w:val="1"/>
          <w:numId w:val="45"/>
        </w:numPr>
        <w:spacing w:after="9" w:line="249" w:lineRule="auto"/>
        <w:ind w:right="2" w:hanging="360"/>
        <w:rPr>
          <w:rFonts w:asciiTheme="minorHAnsi" w:hAnsiTheme="minorHAnsi" w:cstheme="minorHAnsi"/>
        </w:rPr>
      </w:pPr>
      <w:r w:rsidRPr="006D6BA7">
        <w:rPr>
          <w:rFonts w:asciiTheme="minorHAnsi" w:hAnsiTheme="minorHAnsi" w:cstheme="minorHAnsi"/>
        </w:rPr>
        <w:t xml:space="preserve">Support during assessments and examinations as appropriate. </w:t>
      </w:r>
    </w:p>
    <w:p w14:paraId="3FB88FDF" w14:textId="77777777" w:rsidR="006D6BA7" w:rsidRPr="006D6BA7" w:rsidRDefault="006D6BA7" w:rsidP="006D6BA7">
      <w:pPr>
        <w:spacing w:line="259" w:lineRule="auto"/>
        <w:rPr>
          <w:rFonts w:asciiTheme="minorHAnsi" w:hAnsiTheme="minorHAnsi" w:cstheme="minorHAnsi"/>
        </w:rPr>
      </w:pPr>
      <w:r w:rsidRPr="006D6BA7">
        <w:rPr>
          <w:rFonts w:asciiTheme="minorHAnsi" w:hAnsiTheme="minorHAnsi" w:cstheme="minorHAnsi"/>
        </w:rPr>
        <w:t xml:space="preserve"> </w:t>
      </w:r>
    </w:p>
    <w:p w14:paraId="2674438B" w14:textId="77777777" w:rsidR="006D6BA7" w:rsidRPr="006D6BA7" w:rsidRDefault="006D6BA7" w:rsidP="006D6BA7">
      <w:pPr>
        <w:ind w:left="-15" w:right="2"/>
        <w:rPr>
          <w:rFonts w:asciiTheme="minorHAnsi" w:hAnsiTheme="minorHAnsi" w:cstheme="minorHAnsi"/>
        </w:rPr>
      </w:pPr>
      <w:r w:rsidRPr="006D6BA7">
        <w:rPr>
          <w:rFonts w:asciiTheme="minorHAnsi" w:hAnsiTheme="minorHAnsi" w:cstheme="minorHAnsi"/>
        </w:rPr>
        <w:lastRenderedPageBreak/>
        <w:t xml:space="preserve">If further equipment or facilities are required, these could be sourced through the Schools and Families Support Services. Alternatively, they could be funded through the pupil’s Special Educational Needs funding or the SENCo can make a request to the Headteacher for it to be provided through the </w:t>
      </w:r>
      <w:proofErr w:type="gramStart"/>
      <w:r w:rsidRPr="006D6BA7">
        <w:rPr>
          <w:rFonts w:asciiTheme="minorHAnsi" w:hAnsiTheme="minorHAnsi" w:cstheme="minorHAnsi"/>
        </w:rPr>
        <w:t>Schools</w:t>
      </w:r>
      <w:proofErr w:type="gramEnd"/>
      <w:r w:rsidRPr="006D6BA7">
        <w:rPr>
          <w:rFonts w:asciiTheme="minorHAnsi" w:hAnsiTheme="minorHAnsi" w:cstheme="minorHAnsi"/>
        </w:rPr>
        <w:t xml:space="preserve"> budget if possible and the budget allows. </w:t>
      </w:r>
    </w:p>
    <w:p w14:paraId="11C26373" w14:textId="77777777" w:rsidR="00E669F0" w:rsidRDefault="00E669F0" w:rsidP="00E669F0">
      <w:pPr>
        <w:spacing w:after="218" w:line="259" w:lineRule="auto"/>
        <w:rPr>
          <w:rFonts w:asciiTheme="minorHAnsi" w:hAnsiTheme="minorHAnsi" w:cstheme="minorHAnsi"/>
          <w:b/>
        </w:rPr>
      </w:pPr>
    </w:p>
    <w:p w14:paraId="74DEDFFA" w14:textId="51B116BE" w:rsidR="006D6BA7" w:rsidRPr="006D6BA7" w:rsidRDefault="006D6BA7" w:rsidP="00E669F0">
      <w:pPr>
        <w:spacing w:after="218" w:line="259" w:lineRule="auto"/>
        <w:rPr>
          <w:rFonts w:asciiTheme="minorHAnsi" w:hAnsiTheme="minorHAnsi" w:cstheme="minorHAnsi"/>
        </w:rPr>
      </w:pPr>
      <w:r w:rsidRPr="006D6BA7">
        <w:rPr>
          <w:rFonts w:asciiTheme="minorHAnsi" w:hAnsiTheme="minorHAnsi" w:cstheme="minorHAnsi"/>
          <w:b/>
        </w:rPr>
        <w:t xml:space="preserve">What are the arrangements for consulting young people with SEN and involving them in their education? </w:t>
      </w:r>
    </w:p>
    <w:p w14:paraId="2543827E" w14:textId="77777777" w:rsidR="006D6BA7" w:rsidRPr="006D6BA7" w:rsidRDefault="006D6BA7" w:rsidP="006D6BA7">
      <w:pPr>
        <w:ind w:left="-15" w:right="2"/>
        <w:rPr>
          <w:rFonts w:asciiTheme="minorHAnsi" w:hAnsiTheme="minorHAnsi" w:cstheme="minorHAnsi"/>
        </w:rPr>
      </w:pPr>
      <w:r w:rsidRPr="006D6BA7">
        <w:rPr>
          <w:rFonts w:asciiTheme="minorHAnsi" w:hAnsiTheme="minorHAnsi" w:cstheme="minorHAnsi"/>
        </w:rPr>
        <w:t xml:space="preserve">We actively encourage pupils with SEND to be involved in planning their own education. We seek their opinions on what is being done and what could be done to help us to evaluate and plan future actions. This participation varies depending on the pupil’s needs and age. Younger pupils are asked to contribute but not to attend the meetings while older pupils often attend. However, this is decided with the parents on an individual basis. Regular termly reviews are held for pupils at level 3 or above on our graduated response and Education Health Care Plan reviews are held annually (or as and when required) and also those with medical needs. Other reviews are held throughout the year as appropriate, but these do not follow the regular times. </w:t>
      </w:r>
    </w:p>
    <w:p w14:paraId="3E74873B" w14:textId="77777777" w:rsidR="006D6BA7" w:rsidRPr="006D6BA7" w:rsidRDefault="006D6BA7" w:rsidP="006D6BA7">
      <w:pPr>
        <w:spacing w:line="259" w:lineRule="auto"/>
        <w:rPr>
          <w:rFonts w:asciiTheme="minorHAnsi" w:hAnsiTheme="minorHAnsi" w:cstheme="minorHAnsi"/>
        </w:rPr>
      </w:pPr>
      <w:r w:rsidRPr="006D6BA7">
        <w:rPr>
          <w:rFonts w:asciiTheme="minorHAnsi" w:hAnsiTheme="minorHAnsi" w:cstheme="minorHAnsi"/>
          <w:b/>
        </w:rPr>
        <w:t xml:space="preserve"> </w:t>
      </w:r>
    </w:p>
    <w:p w14:paraId="1774B4A2" w14:textId="77777777" w:rsidR="006D6BA7" w:rsidRPr="006D6BA7" w:rsidRDefault="006D6BA7" w:rsidP="006D6BA7">
      <w:pPr>
        <w:spacing w:after="30" w:line="268" w:lineRule="auto"/>
        <w:ind w:left="-5" w:hanging="10"/>
        <w:jc w:val="both"/>
        <w:rPr>
          <w:rFonts w:asciiTheme="minorHAnsi" w:hAnsiTheme="minorHAnsi" w:cstheme="minorHAnsi"/>
        </w:rPr>
      </w:pPr>
      <w:r w:rsidRPr="006D6BA7">
        <w:rPr>
          <w:rFonts w:asciiTheme="minorHAnsi" w:hAnsiTheme="minorHAnsi" w:cstheme="minorHAnsi"/>
          <w:b/>
        </w:rPr>
        <w:t xml:space="preserve">What do I do if I have a concern or complaint about the SEN provision made by the school/setting? </w:t>
      </w:r>
    </w:p>
    <w:p w14:paraId="7342684A" w14:textId="77777777" w:rsidR="006D6BA7" w:rsidRPr="006D6BA7" w:rsidRDefault="006D6BA7" w:rsidP="006D6BA7">
      <w:pPr>
        <w:spacing w:after="240"/>
        <w:ind w:left="-15" w:right="136"/>
        <w:rPr>
          <w:rFonts w:asciiTheme="minorHAnsi" w:hAnsiTheme="minorHAnsi" w:cstheme="minorHAnsi"/>
        </w:rPr>
      </w:pPr>
      <w:r w:rsidRPr="006D6BA7">
        <w:rPr>
          <w:rFonts w:asciiTheme="minorHAnsi" w:hAnsiTheme="minorHAnsi" w:cstheme="minorHAnsi"/>
        </w:rPr>
        <w:t xml:space="preserve">Please refer to the Lambley Primary School’s Complaints Policy and follow the procedure outlined in this document. </w:t>
      </w:r>
    </w:p>
    <w:p w14:paraId="55A7DCFC" w14:textId="77777777" w:rsidR="006D6BA7" w:rsidRPr="006D6BA7" w:rsidRDefault="006D6BA7" w:rsidP="006D6BA7">
      <w:pPr>
        <w:spacing w:after="240"/>
        <w:ind w:left="-15" w:right="136"/>
        <w:rPr>
          <w:rFonts w:asciiTheme="minorHAnsi" w:hAnsiTheme="minorHAnsi" w:cstheme="minorHAnsi"/>
        </w:rPr>
      </w:pPr>
      <w:r w:rsidRPr="006D6BA7">
        <w:rPr>
          <w:rFonts w:asciiTheme="minorHAnsi" w:hAnsiTheme="minorHAnsi" w:cstheme="minorHAnsi"/>
        </w:rPr>
        <w:t xml:space="preserve">In brief: </w:t>
      </w:r>
    </w:p>
    <w:p w14:paraId="23D5A45D" w14:textId="77777777" w:rsidR="006D6BA7" w:rsidRPr="006D6BA7" w:rsidRDefault="006D6BA7" w:rsidP="006D6BA7">
      <w:pPr>
        <w:numPr>
          <w:ilvl w:val="0"/>
          <w:numId w:val="46"/>
        </w:numPr>
        <w:spacing w:after="36" w:line="249" w:lineRule="auto"/>
        <w:ind w:right="2" w:hanging="360"/>
        <w:rPr>
          <w:rFonts w:asciiTheme="minorHAnsi" w:hAnsiTheme="minorHAnsi" w:cstheme="minorHAnsi"/>
        </w:rPr>
      </w:pPr>
      <w:r w:rsidRPr="006D6BA7">
        <w:rPr>
          <w:rFonts w:asciiTheme="minorHAnsi" w:hAnsiTheme="minorHAnsi" w:cstheme="minorHAnsi"/>
        </w:rPr>
        <w:t>Initial concerns can be addressed to or discussed with your child’s class teacher.</w:t>
      </w:r>
    </w:p>
    <w:p w14:paraId="560F3E14" w14:textId="77777777" w:rsidR="006D6BA7" w:rsidRPr="006D6BA7" w:rsidRDefault="006D6BA7" w:rsidP="006D6BA7">
      <w:pPr>
        <w:numPr>
          <w:ilvl w:val="0"/>
          <w:numId w:val="46"/>
        </w:numPr>
        <w:spacing w:after="36" w:line="249" w:lineRule="auto"/>
        <w:ind w:right="2" w:hanging="360"/>
        <w:rPr>
          <w:rFonts w:asciiTheme="minorHAnsi" w:hAnsiTheme="minorHAnsi" w:cstheme="minorHAnsi"/>
        </w:rPr>
      </w:pPr>
      <w:r w:rsidRPr="006D6BA7">
        <w:rPr>
          <w:rFonts w:asciiTheme="minorHAnsi" w:hAnsiTheme="minorHAnsi" w:cstheme="minorHAnsi"/>
        </w:rPr>
        <w:t xml:space="preserve">If concerns have not been eliminated then a discussion with SENCo and then Head Teacher. </w:t>
      </w:r>
    </w:p>
    <w:p w14:paraId="21CD6B3F" w14:textId="77777777" w:rsidR="006D6BA7" w:rsidRPr="006D6BA7" w:rsidRDefault="006D6BA7" w:rsidP="006D6BA7">
      <w:pPr>
        <w:numPr>
          <w:ilvl w:val="0"/>
          <w:numId w:val="46"/>
        </w:numPr>
        <w:spacing w:after="228" w:line="249" w:lineRule="auto"/>
        <w:ind w:right="2" w:hanging="360"/>
        <w:rPr>
          <w:rFonts w:asciiTheme="minorHAnsi" w:hAnsiTheme="minorHAnsi" w:cstheme="minorHAnsi"/>
        </w:rPr>
      </w:pPr>
      <w:r w:rsidRPr="006D6BA7">
        <w:rPr>
          <w:rFonts w:asciiTheme="minorHAnsi" w:hAnsiTheme="minorHAnsi" w:cstheme="minorHAnsi"/>
        </w:rPr>
        <w:t xml:space="preserve">Following this, complaints can be addressed to the named Governor responsible for dealing with complaints. </w:t>
      </w:r>
    </w:p>
    <w:p w14:paraId="43FF2A5C" w14:textId="7C71E1A2" w:rsidR="006D6BA7" w:rsidRPr="006D6BA7" w:rsidRDefault="006D6BA7" w:rsidP="00E669F0">
      <w:pPr>
        <w:spacing w:after="19" w:line="259" w:lineRule="auto"/>
        <w:rPr>
          <w:rFonts w:asciiTheme="minorHAnsi" w:hAnsiTheme="minorHAnsi" w:cstheme="minorHAnsi"/>
          <w:b/>
        </w:rPr>
      </w:pPr>
      <w:r w:rsidRPr="006D6BA7">
        <w:rPr>
          <w:rFonts w:asciiTheme="minorHAnsi" w:hAnsiTheme="minorHAnsi" w:cstheme="minorHAnsi"/>
          <w:b/>
        </w:rPr>
        <w:t>How does the governing body involve other organisations and services (</w:t>
      </w:r>
      <w:proofErr w:type="gramStart"/>
      <w:r w:rsidRPr="006D6BA7">
        <w:rPr>
          <w:rFonts w:asciiTheme="minorHAnsi" w:hAnsiTheme="minorHAnsi" w:cstheme="minorHAnsi"/>
          <w:b/>
        </w:rPr>
        <w:t>e.g.</w:t>
      </w:r>
      <w:proofErr w:type="gramEnd"/>
      <w:r w:rsidRPr="006D6BA7">
        <w:rPr>
          <w:rFonts w:asciiTheme="minorHAnsi" w:hAnsiTheme="minorHAnsi" w:cstheme="minorHAnsi"/>
          <w:b/>
        </w:rPr>
        <w:t xml:space="preserve"> health, social care, local authority support services and voluntary organisations) in the meeting the needs of pupils with special educational needs and supporting the families of such pupils? </w:t>
      </w:r>
    </w:p>
    <w:p w14:paraId="2F08EFFA" w14:textId="77777777" w:rsidR="006D6BA7" w:rsidRPr="006D6BA7" w:rsidRDefault="006D6BA7" w:rsidP="006D6BA7">
      <w:pPr>
        <w:spacing w:after="5" w:line="268" w:lineRule="auto"/>
        <w:ind w:left="-5" w:hanging="10"/>
        <w:jc w:val="both"/>
        <w:rPr>
          <w:rFonts w:asciiTheme="minorHAnsi" w:hAnsiTheme="minorHAnsi" w:cstheme="minorHAnsi"/>
        </w:rPr>
      </w:pPr>
    </w:p>
    <w:p w14:paraId="04EB1A86" w14:textId="77777777" w:rsidR="006D6BA7" w:rsidRPr="006D6BA7" w:rsidRDefault="006D6BA7" w:rsidP="006D6BA7">
      <w:pPr>
        <w:spacing w:after="42"/>
        <w:ind w:left="-15" w:right="2"/>
        <w:rPr>
          <w:rFonts w:asciiTheme="minorHAnsi" w:hAnsiTheme="minorHAnsi" w:cstheme="minorHAnsi"/>
        </w:rPr>
      </w:pPr>
      <w:r w:rsidRPr="006D6BA7">
        <w:rPr>
          <w:rFonts w:asciiTheme="minorHAnsi" w:hAnsiTheme="minorHAnsi" w:cstheme="minorHAnsi"/>
        </w:rPr>
        <w:t xml:space="preserve">Organisations and Services which the school accesses can be related to Health, Social Care, Local Authority, Voluntary Organisations and Private Organisations and are detailed below: </w:t>
      </w:r>
    </w:p>
    <w:p w14:paraId="4A652BD8" w14:textId="77777777" w:rsidR="006D6BA7" w:rsidRPr="006D6BA7" w:rsidRDefault="006D6BA7" w:rsidP="006D6BA7">
      <w:pPr>
        <w:numPr>
          <w:ilvl w:val="0"/>
          <w:numId w:val="47"/>
        </w:numPr>
        <w:spacing w:after="9" w:line="249" w:lineRule="auto"/>
        <w:ind w:right="2" w:hanging="360"/>
        <w:rPr>
          <w:rFonts w:asciiTheme="minorHAnsi" w:hAnsiTheme="minorHAnsi" w:cstheme="minorHAnsi"/>
        </w:rPr>
      </w:pPr>
      <w:r w:rsidRPr="006D6BA7">
        <w:rPr>
          <w:rFonts w:asciiTheme="minorHAnsi" w:hAnsiTheme="minorHAnsi" w:cstheme="minorHAnsi"/>
        </w:rPr>
        <w:t>Schools and Families Support Services (SFSS)</w:t>
      </w:r>
    </w:p>
    <w:p w14:paraId="264FDAE8" w14:textId="77777777" w:rsidR="006D6BA7" w:rsidRPr="006D6BA7" w:rsidRDefault="006D6BA7" w:rsidP="006D6BA7">
      <w:pPr>
        <w:numPr>
          <w:ilvl w:val="0"/>
          <w:numId w:val="47"/>
        </w:numPr>
        <w:spacing w:after="9" w:line="249" w:lineRule="auto"/>
        <w:ind w:right="2" w:hanging="360"/>
        <w:rPr>
          <w:rFonts w:asciiTheme="minorHAnsi" w:hAnsiTheme="minorHAnsi" w:cstheme="minorHAnsi"/>
        </w:rPr>
      </w:pPr>
      <w:r w:rsidRPr="006D6BA7">
        <w:rPr>
          <w:rFonts w:asciiTheme="minorHAnsi" w:hAnsiTheme="minorHAnsi" w:cstheme="minorHAnsi"/>
        </w:rPr>
        <w:t>Educational Psychology Service (EPS)</w:t>
      </w:r>
    </w:p>
    <w:p w14:paraId="608DBD29" w14:textId="77777777" w:rsidR="006D6BA7" w:rsidRPr="006D6BA7" w:rsidRDefault="006D6BA7" w:rsidP="006D6BA7">
      <w:pPr>
        <w:numPr>
          <w:ilvl w:val="0"/>
          <w:numId w:val="47"/>
        </w:numPr>
        <w:spacing w:after="9" w:line="249" w:lineRule="auto"/>
        <w:ind w:right="2" w:hanging="360"/>
        <w:rPr>
          <w:rFonts w:asciiTheme="minorHAnsi" w:hAnsiTheme="minorHAnsi" w:cstheme="minorHAnsi"/>
        </w:rPr>
      </w:pPr>
      <w:r w:rsidRPr="006D6BA7">
        <w:rPr>
          <w:rFonts w:asciiTheme="minorHAnsi" w:hAnsiTheme="minorHAnsi" w:cstheme="minorHAnsi"/>
        </w:rPr>
        <w:t>Communication and Interaction Team (C&amp;I)</w:t>
      </w:r>
    </w:p>
    <w:p w14:paraId="389EC7A7" w14:textId="77777777" w:rsidR="006D6BA7" w:rsidRPr="006D6BA7" w:rsidRDefault="006D6BA7" w:rsidP="006D6BA7">
      <w:pPr>
        <w:numPr>
          <w:ilvl w:val="0"/>
          <w:numId w:val="47"/>
        </w:numPr>
        <w:spacing w:after="9" w:line="249" w:lineRule="auto"/>
        <w:ind w:right="2" w:hanging="360"/>
        <w:rPr>
          <w:rFonts w:asciiTheme="minorHAnsi" w:hAnsiTheme="minorHAnsi" w:cstheme="minorHAnsi"/>
        </w:rPr>
      </w:pPr>
      <w:r w:rsidRPr="006D6BA7">
        <w:rPr>
          <w:rFonts w:asciiTheme="minorHAnsi" w:hAnsiTheme="minorHAnsi" w:cstheme="minorHAnsi"/>
        </w:rPr>
        <w:t>Cognition and Learning Team (C&amp;L)</w:t>
      </w:r>
    </w:p>
    <w:p w14:paraId="3E5E31E0" w14:textId="77777777" w:rsidR="006D6BA7" w:rsidRPr="006D6BA7" w:rsidRDefault="006D6BA7" w:rsidP="006D6BA7">
      <w:pPr>
        <w:numPr>
          <w:ilvl w:val="0"/>
          <w:numId w:val="47"/>
        </w:numPr>
        <w:spacing w:after="9" w:line="249" w:lineRule="auto"/>
        <w:ind w:right="2" w:hanging="360"/>
        <w:rPr>
          <w:rFonts w:asciiTheme="minorHAnsi" w:hAnsiTheme="minorHAnsi" w:cstheme="minorHAnsi"/>
        </w:rPr>
      </w:pPr>
      <w:r w:rsidRPr="006D6BA7">
        <w:rPr>
          <w:rFonts w:asciiTheme="minorHAnsi" w:hAnsiTheme="minorHAnsi" w:cstheme="minorHAnsi"/>
        </w:rPr>
        <w:t>Social Emotional and Mental Health support (GAP, ELSA, EP)</w:t>
      </w:r>
    </w:p>
    <w:p w14:paraId="3EAC40E8" w14:textId="77777777" w:rsidR="006D6BA7" w:rsidRPr="006D6BA7" w:rsidRDefault="006D6BA7" w:rsidP="006D6BA7">
      <w:pPr>
        <w:numPr>
          <w:ilvl w:val="0"/>
          <w:numId w:val="47"/>
        </w:numPr>
        <w:spacing w:after="9" w:line="249" w:lineRule="auto"/>
        <w:ind w:right="2" w:hanging="360"/>
        <w:rPr>
          <w:rFonts w:asciiTheme="minorHAnsi" w:hAnsiTheme="minorHAnsi" w:cstheme="minorHAnsi"/>
        </w:rPr>
      </w:pPr>
      <w:r w:rsidRPr="006D6BA7">
        <w:rPr>
          <w:rFonts w:asciiTheme="minorHAnsi" w:hAnsiTheme="minorHAnsi" w:cstheme="minorHAnsi"/>
        </w:rPr>
        <w:t xml:space="preserve">Physical Disability Support Service </w:t>
      </w:r>
    </w:p>
    <w:p w14:paraId="7142D8A6" w14:textId="77777777" w:rsidR="006D6BA7" w:rsidRPr="006D6BA7" w:rsidRDefault="006D6BA7" w:rsidP="006D6BA7">
      <w:pPr>
        <w:numPr>
          <w:ilvl w:val="0"/>
          <w:numId w:val="47"/>
        </w:numPr>
        <w:spacing w:after="9" w:line="249" w:lineRule="auto"/>
        <w:ind w:right="2" w:hanging="360"/>
        <w:rPr>
          <w:rFonts w:asciiTheme="minorHAnsi" w:hAnsiTheme="minorHAnsi" w:cstheme="minorHAnsi"/>
        </w:rPr>
      </w:pPr>
      <w:r w:rsidRPr="006D6BA7">
        <w:rPr>
          <w:rFonts w:asciiTheme="minorHAnsi" w:hAnsiTheme="minorHAnsi" w:cstheme="minorHAnsi"/>
        </w:rPr>
        <w:t xml:space="preserve">Early Years Inclusion Team </w:t>
      </w:r>
    </w:p>
    <w:p w14:paraId="2C7E4660" w14:textId="77777777" w:rsidR="006D6BA7" w:rsidRPr="006D6BA7" w:rsidRDefault="006D6BA7" w:rsidP="006D6BA7">
      <w:pPr>
        <w:numPr>
          <w:ilvl w:val="0"/>
          <w:numId w:val="47"/>
        </w:numPr>
        <w:spacing w:after="9" w:line="249" w:lineRule="auto"/>
        <w:ind w:right="2" w:hanging="360"/>
        <w:rPr>
          <w:rFonts w:asciiTheme="minorHAnsi" w:hAnsiTheme="minorHAnsi" w:cstheme="minorHAnsi"/>
        </w:rPr>
      </w:pPr>
      <w:r w:rsidRPr="006D6BA7">
        <w:rPr>
          <w:rFonts w:asciiTheme="minorHAnsi" w:hAnsiTheme="minorHAnsi" w:cstheme="minorHAnsi"/>
        </w:rPr>
        <w:t xml:space="preserve">Speech and Language Therapy </w:t>
      </w:r>
    </w:p>
    <w:p w14:paraId="035EA446" w14:textId="77777777" w:rsidR="006D6BA7" w:rsidRPr="006D6BA7" w:rsidRDefault="006D6BA7" w:rsidP="006D6BA7">
      <w:pPr>
        <w:numPr>
          <w:ilvl w:val="0"/>
          <w:numId w:val="47"/>
        </w:numPr>
        <w:spacing w:after="9" w:line="249" w:lineRule="auto"/>
        <w:ind w:right="2" w:hanging="360"/>
        <w:rPr>
          <w:rFonts w:asciiTheme="minorHAnsi" w:hAnsiTheme="minorHAnsi" w:cstheme="minorHAnsi"/>
        </w:rPr>
      </w:pPr>
      <w:r w:rsidRPr="006D6BA7">
        <w:rPr>
          <w:rFonts w:asciiTheme="minorHAnsi" w:hAnsiTheme="minorHAnsi" w:cstheme="minorHAnsi"/>
        </w:rPr>
        <w:lastRenderedPageBreak/>
        <w:t xml:space="preserve">Occupational Therapy </w:t>
      </w:r>
    </w:p>
    <w:p w14:paraId="60D0CB46" w14:textId="77777777" w:rsidR="006D6BA7" w:rsidRPr="006D6BA7" w:rsidRDefault="006D6BA7" w:rsidP="006D6BA7">
      <w:pPr>
        <w:numPr>
          <w:ilvl w:val="0"/>
          <w:numId w:val="47"/>
        </w:numPr>
        <w:spacing w:after="9" w:line="249" w:lineRule="auto"/>
        <w:ind w:right="2" w:hanging="360"/>
        <w:rPr>
          <w:rFonts w:asciiTheme="minorHAnsi" w:hAnsiTheme="minorHAnsi" w:cstheme="minorHAnsi"/>
        </w:rPr>
      </w:pPr>
      <w:r w:rsidRPr="006D6BA7">
        <w:rPr>
          <w:rFonts w:asciiTheme="minorHAnsi" w:hAnsiTheme="minorHAnsi" w:cstheme="minorHAnsi"/>
        </w:rPr>
        <w:t xml:space="preserve">Physiotherapy </w:t>
      </w:r>
    </w:p>
    <w:p w14:paraId="45131EF6" w14:textId="77777777" w:rsidR="006D6BA7" w:rsidRPr="006D6BA7" w:rsidRDefault="006D6BA7" w:rsidP="006D6BA7">
      <w:pPr>
        <w:numPr>
          <w:ilvl w:val="0"/>
          <w:numId w:val="47"/>
        </w:numPr>
        <w:spacing w:after="9" w:line="249" w:lineRule="auto"/>
        <w:ind w:right="2" w:hanging="360"/>
        <w:rPr>
          <w:rFonts w:asciiTheme="minorHAnsi" w:hAnsiTheme="minorHAnsi" w:cstheme="minorHAnsi"/>
        </w:rPr>
      </w:pPr>
      <w:r w:rsidRPr="006D6BA7">
        <w:rPr>
          <w:rFonts w:asciiTheme="minorHAnsi" w:hAnsiTheme="minorHAnsi" w:cstheme="minorHAnsi"/>
        </w:rPr>
        <w:t xml:space="preserve">School Healthy Family Team, including School Nurse </w:t>
      </w:r>
    </w:p>
    <w:p w14:paraId="099797BD" w14:textId="77777777" w:rsidR="006D6BA7" w:rsidRPr="006D6BA7" w:rsidRDefault="006D6BA7" w:rsidP="006D6BA7">
      <w:pPr>
        <w:numPr>
          <w:ilvl w:val="0"/>
          <w:numId w:val="47"/>
        </w:numPr>
        <w:spacing w:after="9" w:line="249" w:lineRule="auto"/>
        <w:ind w:right="2" w:hanging="360"/>
        <w:rPr>
          <w:rFonts w:asciiTheme="minorHAnsi" w:hAnsiTheme="minorHAnsi" w:cstheme="minorHAnsi"/>
        </w:rPr>
      </w:pPr>
      <w:r w:rsidRPr="006D6BA7">
        <w:rPr>
          <w:rFonts w:asciiTheme="minorHAnsi" w:hAnsiTheme="minorHAnsi" w:cstheme="minorHAnsi"/>
        </w:rPr>
        <w:t xml:space="preserve">Local Health Authority including Paediatricians and GPs </w:t>
      </w:r>
    </w:p>
    <w:p w14:paraId="17A4F55F" w14:textId="77777777" w:rsidR="006D6BA7" w:rsidRPr="006D6BA7" w:rsidRDefault="006D6BA7" w:rsidP="006D6BA7">
      <w:pPr>
        <w:numPr>
          <w:ilvl w:val="0"/>
          <w:numId w:val="47"/>
        </w:numPr>
        <w:spacing w:after="9" w:line="249" w:lineRule="auto"/>
        <w:ind w:right="2" w:hanging="360"/>
        <w:rPr>
          <w:rFonts w:asciiTheme="minorHAnsi" w:hAnsiTheme="minorHAnsi" w:cstheme="minorHAnsi"/>
        </w:rPr>
      </w:pPr>
      <w:r w:rsidRPr="006D6BA7">
        <w:rPr>
          <w:rFonts w:asciiTheme="minorHAnsi" w:hAnsiTheme="minorHAnsi" w:cstheme="minorHAnsi"/>
        </w:rPr>
        <w:t xml:space="preserve">Social Care </w:t>
      </w:r>
    </w:p>
    <w:p w14:paraId="2E65EA78" w14:textId="77777777" w:rsidR="006D6BA7" w:rsidRPr="006D6BA7" w:rsidRDefault="006D6BA7" w:rsidP="006D6BA7">
      <w:pPr>
        <w:numPr>
          <w:ilvl w:val="0"/>
          <w:numId w:val="47"/>
        </w:numPr>
        <w:spacing w:after="9" w:line="249" w:lineRule="auto"/>
        <w:ind w:right="2" w:hanging="360"/>
        <w:rPr>
          <w:rFonts w:asciiTheme="minorHAnsi" w:hAnsiTheme="minorHAnsi" w:cstheme="minorHAnsi"/>
        </w:rPr>
      </w:pPr>
      <w:r w:rsidRPr="006D6BA7">
        <w:rPr>
          <w:rFonts w:asciiTheme="minorHAnsi" w:hAnsiTheme="minorHAnsi" w:cstheme="minorHAnsi"/>
        </w:rPr>
        <w:t xml:space="preserve">Teachers of the Visually Impaired </w:t>
      </w:r>
    </w:p>
    <w:p w14:paraId="16E0D6D6" w14:textId="77777777" w:rsidR="006D6BA7" w:rsidRPr="006D6BA7" w:rsidRDefault="006D6BA7" w:rsidP="006D6BA7">
      <w:pPr>
        <w:numPr>
          <w:ilvl w:val="0"/>
          <w:numId w:val="47"/>
        </w:numPr>
        <w:spacing w:after="9" w:line="249" w:lineRule="auto"/>
        <w:ind w:right="2" w:hanging="360"/>
        <w:rPr>
          <w:rFonts w:asciiTheme="minorHAnsi" w:hAnsiTheme="minorHAnsi" w:cstheme="minorHAnsi"/>
        </w:rPr>
      </w:pPr>
      <w:r w:rsidRPr="006D6BA7">
        <w:rPr>
          <w:rFonts w:asciiTheme="minorHAnsi" w:hAnsiTheme="minorHAnsi" w:cstheme="minorHAnsi"/>
        </w:rPr>
        <w:t xml:space="preserve">Teachers of the Deaf </w:t>
      </w:r>
    </w:p>
    <w:p w14:paraId="4A9E9008" w14:textId="77777777" w:rsidR="006D6BA7" w:rsidRPr="006D6BA7" w:rsidRDefault="006D6BA7" w:rsidP="006D6BA7">
      <w:pPr>
        <w:numPr>
          <w:ilvl w:val="0"/>
          <w:numId w:val="47"/>
        </w:numPr>
        <w:spacing w:after="9" w:line="249" w:lineRule="auto"/>
        <w:ind w:right="2" w:hanging="360"/>
        <w:rPr>
          <w:rFonts w:asciiTheme="minorHAnsi" w:hAnsiTheme="minorHAnsi" w:cstheme="minorHAnsi"/>
        </w:rPr>
      </w:pPr>
      <w:r w:rsidRPr="006D6BA7">
        <w:rPr>
          <w:rFonts w:asciiTheme="minorHAnsi" w:hAnsiTheme="minorHAnsi" w:cstheme="minorHAnsi"/>
        </w:rPr>
        <w:t xml:space="preserve">Family Care </w:t>
      </w:r>
    </w:p>
    <w:p w14:paraId="400856E7" w14:textId="77777777" w:rsidR="006D6BA7" w:rsidRPr="006D6BA7" w:rsidRDefault="006D6BA7" w:rsidP="006D6BA7">
      <w:pPr>
        <w:numPr>
          <w:ilvl w:val="0"/>
          <w:numId w:val="47"/>
        </w:numPr>
        <w:spacing w:after="9" w:line="249" w:lineRule="auto"/>
        <w:ind w:right="2" w:hanging="360"/>
        <w:rPr>
          <w:rFonts w:asciiTheme="minorHAnsi" w:hAnsiTheme="minorHAnsi" w:cstheme="minorHAnsi"/>
        </w:rPr>
      </w:pPr>
      <w:r w:rsidRPr="006D6BA7">
        <w:rPr>
          <w:rFonts w:asciiTheme="minorHAnsi" w:hAnsiTheme="minorHAnsi" w:cstheme="minorHAnsi"/>
        </w:rPr>
        <w:t xml:space="preserve">CAMHS </w:t>
      </w:r>
    </w:p>
    <w:p w14:paraId="1AFAA726" w14:textId="77777777" w:rsidR="006D6BA7" w:rsidRPr="006D6BA7" w:rsidRDefault="006D6BA7" w:rsidP="006D6BA7">
      <w:pPr>
        <w:numPr>
          <w:ilvl w:val="0"/>
          <w:numId w:val="47"/>
        </w:numPr>
        <w:spacing w:after="9" w:line="249" w:lineRule="auto"/>
        <w:ind w:right="2" w:hanging="360"/>
        <w:rPr>
          <w:rFonts w:asciiTheme="minorHAnsi" w:hAnsiTheme="minorHAnsi" w:cstheme="minorHAnsi"/>
        </w:rPr>
      </w:pPr>
      <w:r w:rsidRPr="006D6BA7">
        <w:rPr>
          <w:rFonts w:asciiTheme="minorHAnsi" w:hAnsiTheme="minorHAnsi" w:cstheme="minorHAnsi"/>
        </w:rPr>
        <w:t xml:space="preserve">Gedling Area Behaviour Partnership </w:t>
      </w:r>
    </w:p>
    <w:p w14:paraId="1CEB1E5F" w14:textId="77777777" w:rsidR="006D6BA7" w:rsidRPr="006D6BA7" w:rsidRDefault="006D6BA7" w:rsidP="006D6BA7">
      <w:pPr>
        <w:numPr>
          <w:ilvl w:val="0"/>
          <w:numId w:val="47"/>
        </w:numPr>
        <w:spacing w:after="9" w:line="249" w:lineRule="auto"/>
        <w:ind w:right="2" w:hanging="360"/>
        <w:rPr>
          <w:rFonts w:asciiTheme="minorHAnsi" w:hAnsiTheme="minorHAnsi" w:cstheme="minorHAnsi"/>
        </w:rPr>
      </w:pPr>
      <w:r w:rsidRPr="006D6BA7">
        <w:rPr>
          <w:rFonts w:asciiTheme="minorHAnsi" w:hAnsiTheme="minorHAnsi" w:cstheme="minorHAnsi"/>
        </w:rPr>
        <w:t xml:space="preserve">Support After Adoption </w:t>
      </w:r>
    </w:p>
    <w:p w14:paraId="02F8D385" w14:textId="77777777" w:rsidR="006D6BA7" w:rsidRPr="006D6BA7" w:rsidRDefault="006D6BA7" w:rsidP="006D6BA7">
      <w:pPr>
        <w:spacing w:after="19" w:line="259" w:lineRule="auto"/>
        <w:ind w:left="720"/>
        <w:rPr>
          <w:rFonts w:asciiTheme="minorHAnsi" w:hAnsiTheme="minorHAnsi" w:cstheme="minorHAnsi"/>
        </w:rPr>
      </w:pPr>
      <w:r w:rsidRPr="006D6BA7">
        <w:rPr>
          <w:rFonts w:asciiTheme="minorHAnsi" w:hAnsiTheme="minorHAnsi" w:cstheme="minorHAnsi"/>
        </w:rPr>
        <w:t xml:space="preserve"> </w:t>
      </w:r>
    </w:p>
    <w:p w14:paraId="1ED740DA" w14:textId="77777777" w:rsidR="006D6BA7" w:rsidRPr="006D6BA7" w:rsidRDefault="006D6BA7" w:rsidP="006D6BA7">
      <w:pPr>
        <w:spacing w:after="47" w:line="268" w:lineRule="auto"/>
        <w:ind w:left="-5" w:hanging="10"/>
        <w:jc w:val="both"/>
        <w:rPr>
          <w:rFonts w:asciiTheme="minorHAnsi" w:hAnsiTheme="minorHAnsi" w:cstheme="minorHAnsi"/>
          <w:b/>
        </w:rPr>
      </w:pPr>
      <w:r w:rsidRPr="006D6BA7">
        <w:rPr>
          <w:rFonts w:asciiTheme="minorHAnsi" w:hAnsiTheme="minorHAnsi" w:cstheme="minorHAnsi"/>
          <w:b/>
        </w:rPr>
        <w:t xml:space="preserve">How does the school/setting seek to signpost organisations, services etc? Who can provide additional support to parents/carers/young people? </w:t>
      </w:r>
    </w:p>
    <w:p w14:paraId="42DFB321" w14:textId="77777777" w:rsidR="006D6BA7" w:rsidRPr="006D6BA7" w:rsidRDefault="006D6BA7" w:rsidP="006D6BA7">
      <w:pPr>
        <w:spacing w:after="47" w:line="268" w:lineRule="auto"/>
        <w:ind w:left="-5" w:hanging="10"/>
        <w:jc w:val="both"/>
        <w:rPr>
          <w:rFonts w:asciiTheme="minorHAnsi" w:hAnsiTheme="minorHAnsi" w:cstheme="minorHAnsi"/>
          <w:sz w:val="4"/>
        </w:rPr>
      </w:pPr>
    </w:p>
    <w:p w14:paraId="1AE7D1DB" w14:textId="77777777" w:rsidR="006D6BA7" w:rsidRPr="006D6BA7" w:rsidRDefault="006D6BA7" w:rsidP="006D6BA7">
      <w:pPr>
        <w:ind w:left="-15" w:right="2"/>
        <w:rPr>
          <w:rFonts w:asciiTheme="minorHAnsi" w:hAnsiTheme="minorHAnsi" w:cstheme="minorHAnsi"/>
        </w:rPr>
      </w:pPr>
      <w:r w:rsidRPr="006D6BA7">
        <w:rPr>
          <w:rFonts w:asciiTheme="minorHAnsi" w:hAnsiTheme="minorHAnsi" w:cstheme="minorHAnsi"/>
        </w:rPr>
        <w:t xml:space="preserve">The first point of contact would be the child’s class teacher, which may lead to consultation with the SENCo. The school has the contact details of a range of organisations and services who can provide additional support to parents/carers/young people. </w:t>
      </w:r>
    </w:p>
    <w:p w14:paraId="4A6A825E" w14:textId="77777777" w:rsidR="006D6BA7" w:rsidRPr="006D6BA7" w:rsidRDefault="006D6BA7" w:rsidP="006D6BA7">
      <w:pPr>
        <w:ind w:left="-15" w:right="2"/>
        <w:rPr>
          <w:rFonts w:asciiTheme="minorHAnsi" w:hAnsiTheme="minorHAnsi" w:cstheme="minorHAnsi"/>
        </w:rPr>
      </w:pPr>
      <w:r w:rsidRPr="006D6BA7">
        <w:rPr>
          <w:rFonts w:asciiTheme="minorHAnsi" w:hAnsiTheme="minorHAnsi" w:cstheme="minorHAnsi"/>
        </w:rPr>
        <w:t xml:space="preserve">The SENCo also has contact with other local SENCO’s including the Family SENCo who could recommend organisations and services which could be accessed. </w:t>
      </w:r>
    </w:p>
    <w:p w14:paraId="731838BF" w14:textId="77777777" w:rsidR="006D6BA7" w:rsidRPr="006D6BA7" w:rsidRDefault="006D6BA7" w:rsidP="006D6BA7">
      <w:pPr>
        <w:spacing w:after="19" w:line="259" w:lineRule="auto"/>
        <w:ind w:left="720"/>
        <w:rPr>
          <w:rFonts w:asciiTheme="minorHAnsi" w:hAnsiTheme="minorHAnsi" w:cstheme="minorHAnsi"/>
          <w:sz w:val="12"/>
        </w:rPr>
      </w:pPr>
      <w:r w:rsidRPr="006D6BA7">
        <w:rPr>
          <w:rFonts w:asciiTheme="minorHAnsi" w:hAnsiTheme="minorHAnsi" w:cstheme="minorHAnsi"/>
        </w:rPr>
        <w:t xml:space="preserve"> </w:t>
      </w:r>
    </w:p>
    <w:p w14:paraId="2BBFCA0E" w14:textId="77777777" w:rsidR="006D6BA7" w:rsidRPr="006D6BA7" w:rsidRDefault="006D6BA7" w:rsidP="00E669F0">
      <w:pPr>
        <w:spacing w:after="5" w:line="268" w:lineRule="auto"/>
        <w:jc w:val="both"/>
        <w:rPr>
          <w:rFonts w:asciiTheme="minorHAnsi" w:hAnsiTheme="minorHAnsi" w:cstheme="minorHAnsi"/>
          <w:b/>
        </w:rPr>
      </w:pPr>
      <w:r w:rsidRPr="006D6BA7">
        <w:rPr>
          <w:rFonts w:asciiTheme="minorHAnsi" w:hAnsiTheme="minorHAnsi" w:cstheme="minorHAnsi"/>
          <w:b/>
        </w:rPr>
        <w:t xml:space="preserve">How will the school/setting prepare my child/young person to join the school/setting? </w:t>
      </w:r>
    </w:p>
    <w:p w14:paraId="77B74D5B" w14:textId="77777777" w:rsidR="006D6BA7" w:rsidRPr="006D6BA7" w:rsidRDefault="006D6BA7" w:rsidP="006D6BA7">
      <w:pPr>
        <w:spacing w:after="5" w:line="268" w:lineRule="auto"/>
        <w:ind w:left="-5" w:hanging="10"/>
        <w:jc w:val="both"/>
        <w:rPr>
          <w:rFonts w:asciiTheme="minorHAnsi" w:hAnsiTheme="minorHAnsi" w:cstheme="minorHAnsi"/>
        </w:rPr>
      </w:pPr>
    </w:p>
    <w:p w14:paraId="4E1F9DD5" w14:textId="77777777" w:rsidR="006D6BA7" w:rsidRPr="006D6BA7" w:rsidRDefault="006D6BA7" w:rsidP="006D6BA7">
      <w:pPr>
        <w:numPr>
          <w:ilvl w:val="0"/>
          <w:numId w:val="48"/>
        </w:numPr>
        <w:spacing w:after="9" w:line="249" w:lineRule="auto"/>
        <w:ind w:right="2" w:hanging="360"/>
        <w:rPr>
          <w:rFonts w:asciiTheme="minorHAnsi" w:hAnsiTheme="minorHAnsi" w:cstheme="minorHAnsi"/>
        </w:rPr>
      </w:pPr>
      <w:r w:rsidRPr="006D6BA7">
        <w:rPr>
          <w:rFonts w:asciiTheme="minorHAnsi" w:hAnsiTheme="minorHAnsi" w:cstheme="minorHAnsi"/>
        </w:rPr>
        <w:t>The Early Years Teacher visits their setting (</w:t>
      </w:r>
      <w:proofErr w:type="gramStart"/>
      <w:r w:rsidRPr="006D6BA7">
        <w:rPr>
          <w:rFonts w:asciiTheme="minorHAnsi" w:hAnsiTheme="minorHAnsi" w:cstheme="minorHAnsi"/>
        </w:rPr>
        <w:t>e.g.</w:t>
      </w:r>
      <w:proofErr w:type="gramEnd"/>
      <w:r w:rsidRPr="006D6BA7">
        <w:rPr>
          <w:rFonts w:asciiTheme="minorHAnsi" w:hAnsiTheme="minorHAnsi" w:cstheme="minorHAnsi"/>
        </w:rPr>
        <w:t xml:space="preserve"> Nursery/home). </w:t>
      </w:r>
    </w:p>
    <w:p w14:paraId="2DF6E54C" w14:textId="77777777" w:rsidR="006D6BA7" w:rsidRPr="006D6BA7" w:rsidRDefault="006D6BA7" w:rsidP="006D6BA7">
      <w:pPr>
        <w:numPr>
          <w:ilvl w:val="0"/>
          <w:numId w:val="48"/>
        </w:numPr>
        <w:spacing w:after="83" w:line="249" w:lineRule="auto"/>
        <w:ind w:right="2" w:hanging="360"/>
        <w:rPr>
          <w:rFonts w:asciiTheme="minorHAnsi" w:hAnsiTheme="minorHAnsi" w:cstheme="minorHAnsi"/>
        </w:rPr>
      </w:pPr>
      <w:r w:rsidRPr="006D6BA7">
        <w:rPr>
          <w:rFonts w:asciiTheme="minorHAnsi" w:hAnsiTheme="minorHAnsi" w:cstheme="minorHAnsi"/>
        </w:rPr>
        <w:t xml:space="preserve">Your child will visit school for up to 4 visits, including a teddy bears picnic and arrangements are made for them to stay for lunch. If additional visits are required, these will be arranged by the Early Years Practitioner  </w:t>
      </w:r>
    </w:p>
    <w:p w14:paraId="73C7642E" w14:textId="77777777" w:rsidR="006D6BA7" w:rsidRPr="006D6BA7" w:rsidRDefault="006D6BA7" w:rsidP="006D6BA7">
      <w:pPr>
        <w:numPr>
          <w:ilvl w:val="0"/>
          <w:numId w:val="48"/>
        </w:numPr>
        <w:spacing w:after="31" w:line="249" w:lineRule="auto"/>
        <w:ind w:right="2" w:hanging="360"/>
        <w:rPr>
          <w:rFonts w:asciiTheme="minorHAnsi" w:hAnsiTheme="minorHAnsi" w:cstheme="minorHAnsi"/>
        </w:rPr>
      </w:pPr>
      <w:r w:rsidRPr="006D6BA7">
        <w:rPr>
          <w:rFonts w:asciiTheme="minorHAnsi" w:hAnsiTheme="minorHAnsi" w:cstheme="minorHAnsi"/>
        </w:rPr>
        <w:t xml:space="preserve">The Early Years Practitioner discusses children’s needs with Education Professionals in their current setting. </w:t>
      </w:r>
    </w:p>
    <w:p w14:paraId="435B352B" w14:textId="77777777" w:rsidR="006D6BA7" w:rsidRPr="006D6BA7" w:rsidRDefault="006D6BA7" w:rsidP="006D6BA7">
      <w:pPr>
        <w:numPr>
          <w:ilvl w:val="0"/>
          <w:numId w:val="48"/>
        </w:numPr>
        <w:spacing w:after="9" w:line="249" w:lineRule="auto"/>
        <w:ind w:right="2" w:hanging="360"/>
        <w:rPr>
          <w:rFonts w:asciiTheme="minorHAnsi" w:hAnsiTheme="minorHAnsi" w:cstheme="minorHAnsi"/>
        </w:rPr>
      </w:pPr>
      <w:r w:rsidRPr="006D6BA7">
        <w:rPr>
          <w:rFonts w:asciiTheme="minorHAnsi" w:hAnsiTheme="minorHAnsi" w:cstheme="minorHAnsi"/>
        </w:rPr>
        <w:t>Transition books are used to help prepare children for their entry into school. If a child is joining a class further up the school, the child is invited for a visit. The teacher will receive the pupil’s information from their previous school and may follow this up with a discussion with this school. If required additional visits and actions can be taken to support the pupil’s transition into school</w:t>
      </w:r>
      <w:r w:rsidRPr="006D6BA7">
        <w:rPr>
          <w:rFonts w:asciiTheme="minorHAnsi" w:hAnsiTheme="minorHAnsi" w:cstheme="minorHAnsi"/>
          <w:i/>
        </w:rPr>
        <w:t xml:space="preserve">. </w:t>
      </w:r>
    </w:p>
    <w:p w14:paraId="1D138139" w14:textId="77777777" w:rsidR="006D6BA7" w:rsidRPr="006D6BA7" w:rsidRDefault="006D6BA7" w:rsidP="006D6BA7">
      <w:pPr>
        <w:spacing w:after="21" w:line="259" w:lineRule="auto"/>
        <w:ind w:left="1440"/>
        <w:rPr>
          <w:rFonts w:asciiTheme="minorHAnsi" w:hAnsiTheme="minorHAnsi" w:cstheme="minorHAnsi"/>
        </w:rPr>
      </w:pPr>
      <w:r w:rsidRPr="006D6BA7">
        <w:rPr>
          <w:rFonts w:asciiTheme="minorHAnsi" w:hAnsiTheme="minorHAnsi" w:cstheme="minorHAnsi"/>
          <w:i/>
        </w:rPr>
        <w:t xml:space="preserve"> </w:t>
      </w:r>
    </w:p>
    <w:p w14:paraId="10512FF1" w14:textId="77777777" w:rsidR="006D6BA7" w:rsidRPr="006D6BA7" w:rsidRDefault="006D6BA7" w:rsidP="006D6BA7">
      <w:pPr>
        <w:spacing w:after="5" w:line="268" w:lineRule="auto"/>
        <w:jc w:val="both"/>
        <w:rPr>
          <w:rFonts w:asciiTheme="minorHAnsi" w:hAnsiTheme="minorHAnsi" w:cstheme="minorHAnsi"/>
        </w:rPr>
      </w:pPr>
      <w:r w:rsidRPr="006D6BA7">
        <w:rPr>
          <w:rFonts w:asciiTheme="minorHAnsi" w:hAnsiTheme="minorHAnsi" w:cstheme="minorHAnsi"/>
          <w:b/>
        </w:rPr>
        <w:t>Transfer between phases of education (</w:t>
      </w:r>
      <w:proofErr w:type="gramStart"/>
      <w:r w:rsidRPr="006D6BA7">
        <w:rPr>
          <w:rFonts w:asciiTheme="minorHAnsi" w:hAnsiTheme="minorHAnsi" w:cstheme="minorHAnsi"/>
          <w:b/>
        </w:rPr>
        <w:t>e.g.</w:t>
      </w:r>
      <w:proofErr w:type="gramEnd"/>
      <w:r w:rsidRPr="006D6BA7">
        <w:rPr>
          <w:rFonts w:asciiTheme="minorHAnsi" w:hAnsiTheme="minorHAnsi" w:cstheme="minorHAnsi"/>
          <w:b/>
        </w:rPr>
        <w:t xml:space="preserve"> early years to primary, primary to secondary etc)? </w:t>
      </w:r>
    </w:p>
    <w:p w14:paraId="15A8E7ED" w14:textId="77777777" w:rsidR="006D6BA7" w:rsidRPr="006D6BA7" w:rsidRDefault="006D6BA7" w:rsidP="006D6BA7">
      <w:pPr>
        <w:spacing w:after="224"/>
        <w:ind w:left="-15" w:right="2"/>
        <w:rPr>
          <w:rFonts w:asciiTheme="minorHAnsi" w:hAnsiTheme="minorHAnsi" w:cstheme="minorHAnsi"/>
        </w:rPr>
      </w:pPr>
      <w:r w:rsidRPr="006D6BA7">
        <w:rPr>
          <w:rFonts w:asciiTheme="minorHAnsi" w:hAnsiTheme="minorHAnsi" w:cstheme="minorHAnsi"/>
        </w:rPr>
        <w:t xml:space="preserve">As we are a Primary school, transition tends to be easier than separate infants and junior schools. Between classes regardless of phase, pupils always get at least one visit to the new classroom with their new teacher. The child’s old and new teachers will also meet to discuss the children and prepare support for the pupils as required. Additional arrangements can be made based on an individual’s needs. </w:t>
      </w:r>
    </w:p>
    <w:p w14:paraId="0BD62B7E" w14:textId="77777777" w:rsidR="006D6BA7" w:rsidRPr="006D6BA7" w:rsidRDefault="006D6BA7" w:rsidP="006D6BA7">
      <w:pPr>
        <w:spacing w:after="243"/>
        <w:ind w:left="-15" w:right="2"/>
        <w:rPr>
          <w:rFonts w:asciiTheme="minorHAnsi" w:hAnsiTheme="minorHAnsi" w:cstheme="minorHAnsi"/>
        </w:rPr>
      </w:pPr>
      <w:r w:rsidRPr="006D6BA7">
        <w:rPr>
          <w:rFonts w:asciiTheme="minorHAnsi" w:hAnsiTheme="minorHAnsi" w:cstheme="minorHAnsi"/>
        </w:rPr>
        <w:t xml:space="preserve">For transition from Year Six to Secondary School, all pupils get a day visit to their new school and other events are also put on by the Secondary to help pupils to feel settled. We are part of the Colonel Frank Seely (CFS) family of schools and feed in to this Secondary School. CFS </w:t>
      </w:r>
      <w:r w:rsidRPr="006D6BA7">
        <w:rPr>
          <w:rFonts w:asciiTheme="minorHAnsi" w:hAnsiTheme="minorHAnsi" w:cstheme="minorHAnsi"/>
        </w:rPr>
        <w:lastRenderedPageBreak/>
        <w:t xml:space="preserve">transition events include a disco and other activity days through the summer holidays. CFS also arranges activities throughout Years Five and Six to help prepare children for their transition which include; sporting events, Numeracy days and other events. The Head of Year Seven also comes into school to talk to the children before the end of the year. </w:t>
      </w:r>
    </w:p>
    <w:p w14:paraId="305B38D9" w14:textId="77777777" w:rsidR="00E669F0" w:rsidRDefault="006D6BA7" w:rsidP="00E669F0">
      <w:pPr>
        <w:spacing w:after="228"/>
        <w:ind w:left="-15" w:right="2"/>
        <w:rPr>
          <w:rFonts w:asciiTheme="minorHAnsi" w:hAnsiTheme="minorHAnsi" w:cstheme="minorHAnsi"/>
        </w:rPr>
      </w:pPr>
      <w:r w:rsidRPr="006D6BA7">
        <w:rPr>
          <w:rFonts w:asciiTheme="minorHAnsi" w:hAnsiTheme="minorHAnsi" w:cstheme="minorHAnsi"/>
        </w:rPr>
        <w:t xml:space="preserve">For children with additional needs, the Secondary’s SENCo or Senior Teaching Assistant also comes into school to meet with the child’s current Class Teacher and if appropriate, the SENCo. This formally transfers information over to the Secondary. Additional transition arrangements can also be made on an individual basis. </w:t>
      </w:r>
    </w:p>
    <w:p w14:paraId="4801089A" w14:textId="5E885CC1" w:rsidR="006D6BA7" w:rsidRPr="006D6BA7" w:rsidRDefault="006D6BA7" w:rsidP="00E669F0">
      <w:pPr>
        <w:spacing w:after="228"/>
        <w:ind w:left="-15" w:right="2"/>
        <w:rPr>
          <w:rFonts w:asciiTheme="minorHAnsi" w:hAnsiTheme="minorHAnsi" w:cstheme="minorHAnsi"/>
        </w:rPr>
      </w:pPr>
      <w:r w:rsidRPr="006D6BA7">
        <w:rPr>
          <w:rFonts w:asciiTheme="minorHAnsi" w:hAnsiTheme="minorHAnsi" w:cstheme="minorHAnsi"/>
          <w:b/>
        </w:rPr>
        <w:t xml:space="preserve">Where can I access further information? </w:t>
      </w:r>
    </w:p>
    <w:p w14:paraId="6AB3CA9E" w14:textId="77777777" w:rsidR="006D6BA7" w:rsidRPr="006D6BA7" w:rsidRDefault="006D6BA7" w:rsidP="006D6BA7">
      <w:pPr>
        <w:spacing w:after="21" w:line="259" w:lineRule="auto"/>
        <w:rPr>
          <w:rFonts w:asciiTheme="minorHAnsi" w:hAnsiTheme="minorHAnsi" w:cstheme="minorHAnsi"/>
          <w:sz w:val="4"/>
        </w:rPr>
      </w:pPr>
      <w:r w:rsidRPr="006D6BA7">
        <w:rPr>
          <w:rFonts w:asciiTheme="minorHAnsi" w:hAnsiTheme="minorHAnsi" w:cstheme="minorHAnsi"/>
        </w:rPr>
        <w:t xml:space="preserve"> </w:t>
      </w:r>
    </w:p>
    <w:p w14:paraId="0E7104F7" w14:textId="77777777" w:rsidR="006D6BA7" w:rsidRPr="006D6BA7" w:rsidRDefault="006D6BA7" w:rsidP="006D6BA7">
      <w:pPr>
        <w:spacing w:after="19" w:line="259" w:lineRule="auto"/>
        <w:ind w:right="101"/>
        <w:rPr>
          <w:rFonts w:asciiTheme="minorHAnsi" w:hAnsiTheme="minorHAnsi" w:cstheme="minorHAnsi"/>
        </w:rPr>
      </w:pPr>
      <w:r w:rsidRPr="006D6BA7">
        <w:rPr>
          <w:rFonts w:asciiTheme="minorHAnsi" w:hAnsiTheme="minorHAnsi" w:cstheme="minorHAnsi"/>
        </w:rPr>
        <w:t xml:space="preserve">More information on Nottinghamshire County Councils Local Offer can be found at: </w:t>
      </w:r>
    </w:p>
    <w:p w14:paraId="20D82AFC" w14:textId="77777777" w:rsidR="006D6BA7" w:rsidRPr="006D6BA7" w:rsidRDefault="00FB7EEE" w:rsidP="006D6BA7">
      <w:pPr>
        <w:spacing w:after="20" w:line="259" w:lineRule="auto"/>
        <w:rPr>
          <w:rFonts w:asciiTheme="minorHAnsi" w:hAnsiTheme="minorHAnsi" w:cstheme="minorHAnsi"/>
        </w:rPr>
      </w:pPr>
      <w:hyperlink r:id="rId25">
        <w:r w:rsidR="006D6BA7" w:rsidRPr="006D6BA7">
          <w:rPr>
            <w:rFonts w:asciiTheme="minorHAnsi" w:hAnsiTheme="minorHAnsi" w:cstheme="minorHAnsi"/>
            <w:color w:val="0000FF"/>
            <w:u w:val="single" w:color="0000FF"/>
          </w:rPr>
          <w:t>www.nottinghamshire.sendlocaloffer.org.uk</w:t>
        </w:r>
      </w:hyperlink>
      <w:hyperlink r:id="rId26">
        <w:r w:rsidR="006D6BA7" w:rsidRPr="006D6BA7">
          <w:rPr>
            <w:rFonts w:asciiTheme="minorHAnsi" w:hAnsiTheme="minorHAnsi" w:cstheme="minorHAnsi"/>
          </w:rPr>
          <w:t xml:space="preserve"> </w:t>
        </w:r>
      </w:hyperlink>
      <w:r w:rsidR="006D6BA7" w:rsidRPr="006D6BA7">
        <w:rPr>
          <w:rFonts w:asciiTheme="minorHAnsi" w:hAnsiTheme="minorHAnsi" w:cstheme="minorHAnsi"/>
        </w:rPr>
        <w:t xml:space="preserve"> </w:t>
      </w:r>
    </w:p>
    <w:p w14:paraId="1FF5C251" w14:textId="77777777" w:rsidR="006D6BA7" w:rsidRPr="006D6BA7" w:rsidRDefault="006D6BA7" w:rsidP="006D6BA7">
      <w:pPr>
        <w:spacing w:after="19" w:line="259" w:lineRule="auto"/>
        <w:ind w:left="720"/>
        <w:rPr>
          <w:rFonts w:asciiTheme="minorHAnsi" w:hAnsiTheme="minorHAnsi" w:cstheme="minorHAnsi"/>
        </w:rPr>
      </w:pPr>
      <w:r w:rsidRPr="006D6BA7">
        <w:rPr>
          <w:rFonts w:asciiTheme="minorHAnsi" w:hAnsiTheme="minorHAnsi" w:cstheme="minorHAnsi"/>
        </w:rPr>
        <w:t xml:space="preserve"> </w:t>
      </w:r>
    </w:p>
    <w:p w14:paraId="322C5CD1" w14:textId="0BBB7A77" w:rsidR="006D6BA7" w:rsidRPr="006D6BA7" w:rsidRDefault="006D6BA7" w:rsidP="006D6BA7">
      <w:pPr>
        <w:spacing w:after="32"/>
        <w:ind w:left="-15" w:right="2"/>
        <w:rPr>
          <w:rFonts w:asciiTheme="minorHAnsi" w:hAnsiTheme="minorHAnsi" w:cstheme="minorHAnsi"/>
          <w:sz w:val="18"/>
        </w:rPr>
      </w:pPr>
      <w:r w:rsidRPr="006D6BA7">
        <w:rPr>
          <w:rFonts w:asciiTheme="minorHAnsi" w:hAnsiTheme="minorHAnsi" w:cstheme="minorHAnsi"/>
          <w:sz w:val="18"/>
        </w:rPr>
        <w:t xml:space="preserve">Mrs </w:t>
      </w:r>
      <w:r w:rsidR="005971ED">
        <w:rPr>
          <w:rFonts w:asciiTheme="minorHAnsi" w:hAnsiTheme="minorHAnsi" w:cstheme="minorHAnsi"/>
          <w:sz w:val="18"/>
        </w:rPr>
        <w:t xml:space="preserve">Katie </w:t>
      </w:r>
      <w:proofErr w:type="spellStart"/>
      <w:r w:rsidR="005971ED">
        <w:rPr>
          <w:rFonts w:asciiTheme="minorHAnsi" w:hAnsiTheme="minorHAnsi" w:cstheme="minorHAnsi"/>
          <w:sz w:val="18"/>
        </w:rPr>
        <w:t>Hibberts</w:t>
      </w:r>
      <w:proofErr w:type="spellEnd"/>
      <w:r w:rsidRPr="006D6BA7">
        <w:rPr>
          <w:rFonts w:asciiTheme="minorHAnsi" w:hAnsiTheme="minorHAnsi" w:cstheme="minorHAnsi"/>
          <w:sz w:val="18"/>
        </w:rPr>
        <w:t xml:space="preserve"> </w:t>
      </w:r>
    </w:p>
    <w:p w14:paraId="6AF18B06" w14:textId="77777777" w:rsidR="006D6BA7" w:rsidRPr="006D6BA7" w:rsidRDefault="006D6BA7" w:rsidP="006D6BA7">
      <w:pPr>
        <w:ind w:left="-15" w:right="2"/>
        <w:rPr>
          <w:rFonts w:asciiTheme="minorHAnsi" w:hAnsiTheme="minorHAnsi" w:cstheme="minorHAnsi"/>
          <w:sz w:val="18"/>
        </w:rPr>
      </w:pPr>
      <w:r w:rsidRPr="006D6BA7">
        <w:rPr>
          <w:rFonts w:asciiTheme="minorHAnsi" w:hAnsiTheme="minorHAnsi" w:cstheme="minorHAnsi"/>
          <w:sz w:val="18"/>
        </w:rPr>
        <w:t xml:space="preserve">Lambley Primary School </w:t>
      </w:r>
    </w:p>
    <w:p w14:paraId="4F6F61DC" w14:textId="77777777" w:rsidR="006D6BA7" w:rsidRPr="006D6BA7" w:rsidRDefault="006D6BA7" w:rsidP="006D6BA7">
      <w:pPr>
        <w:spacing w:after="30"/>
        <w:ind w:left="-15" w:right="2"/>
        <w:rPr>
          <w:rFonts w:asciiTheme="minorHAnsi" w:hAnsiTheme="minorHAnsi" w:cstheme="minorHAnsi"/>
          <w:sz w:val="18"/>
        </w:rPr>
      </w:pPr>
      <w:r w:rsidRPr="006D6BA7">
        <w:rPr>
          <w:rFonts w:asciiTheme="minorHAnsi" w:hAnsiTheme="minorHAnsi" w:cstheme="minorHAnsi"/>
          <w:sz w:val="18"/>
        </w:rPr>
        <w:t xml:space="preserve">Catfoot Lane </w:t>
      </w:r>
    </w:p>
    <w:p w14:paraId="7F0A1859" w14:textId="77777777" w:rsidR="006D6BA7" w:rsidRPr="006D6BA7" w:rsidRDefault="006D6BA7" w:rsidP="006D6BA7">
      <w:pPr>
        <w:ind w:left="-15" w:right="8140"/>
        <w:rPr>
          <w:rFonts w:asciiTheme="minorHAnsi" w:hAnsiTheme="minorHAnsi" w:cstheme="minorHAnsi"/>
          <w:sz w:val="18"/>
        </w:rPr>
      </w:pPr>
      <w:r w:rsidRPr="006D6BA7">
        <w:rPr>
          <w:rFonts w:asciiTheme="minorHAnsi" w:hAnsiTheme="minorHAnsi" w:cstheme="minorHAnsi"/>
          <w:sz w:val="18"/>
        </w:rPr>
        <w:t xml:space="preserve">Lambley </w:t>
      </w:r>
    </w:p>
    <w:p w14:paraId="41550FF5" w14:textId="77777777" w:rsidR="006D6BA7" w:rsidRPr="006D6BA7" w:rsidRDefault="006D6BA7" w:rsidP="006D6BA7">
      <w:pPr>
        <w:ind w:left="-15" w:right="8140"/>
        <w:rPr>
          <w:rFonts w:asciiTheme="minorHAnsi" w:hAnsiTheme="minorHAnsi" w:cstheme="minorHAnsi"/>
          <w:sz w:val="18"/>
        </w:rPr>
      </w:pPr>
      <w:r w:rsidRPr="006D6BA7">
        <w:rPr>
          <w:rFonts w:asciiTheme="minorHAnsi" w:hAnsiTheme="minorHAnsi" w:cstheme="minorHAnsi"/>
          <w:sz w:val="18"/>
        </w:rPr>
        <w:t xml:space="preserve">NG5 4QF </w:t>
      </w:r>
    </w:p>
    <w:p w14:paraId="77520D22" w14:textId="77777777" w:rsidR="006D6BA7" w:rsidRPr="006D6BA7" w:rsidRDefault="006D6BA7" w:rsidP="006D6BA7">
      <w:pPr>
        <w:spacing w:after="20" w:line="259" w:lineRule="auto"/>
        <w:ind w:left="-5" w:hanging="10"/>
        <w:rPr>
          <w:rFonts w:asciiTheme="minorHAnsi" w:hAnsiTheme="minorHAnsi" w:cstheme="minorHAnsi"/>
          <w:sz w:val="18"/>
        </w:rPr>
      </w:pPr>
      <w:r w:rsidRPr="006D6BA7">
        <w:rPr>
          <w:rFonts w:asciiTheme="minorHAnsi" w:hAnsiTheme="minorHAnsi" w:cstheme="minorHAnsi"/>
          <w:color w:val="0000FF"/>
          <w:sz w:val="18"/>
          <w:u w:val="single" w:color="0000FF"/>
        </w:rPr>
        <w:t>office@lambley.notts.sch.uk</w:t>
      </w:r>
      <w:r w:rsidRPr="006D6BA7">
        <w:rPr>
          <w:rFonts w:asciiTheme="minorHAnsi" w:hAnsiTheme="minorHAnsi" w:cstheme="minorHAnsi"/>
          <w:color w:val="222222"/>
          <w:sz w:val="18"/>
        </w:rPr>
        <w:t xml:space="preserve"> </w:t>
      </w:r>
    </w:p>
    <w:p w14:paraId="21CEB71B" w14:textId="77777777" w:rsidR="006D6BA7" w:rsidRPr="006D6BA7" w:rsidRDefault="006D6BA7" w:rsidP="006D6BA7">
      <w:pPr>
        <w:spacing w:after="18" w:line="259" w:lineRule="auto"/>
        <w:ind w:left="-5" w:hanging="10"/>
        <w:rPr>
          <w:rFonts w:asciiTheme="minorHAnsi" w:hAnsiTheme="minorHAnsi" w:cstheme="minorHAnsi"/>
          <w:sz w:val="18"/>
        </w:rPr>
      </w:pPr>
      <w:r w:rsidRPr="006D6BA7">
        <w:rPr>
          <w:rFonts w:asciiTheme="minorHAnsi" w:hAnsiTheme="minorHAnsi" w:cstheme="minorHAnsi"/>
          <w:color w:val="222222"/>
          <w:sz w:val="18"/>
        </w:rPr>
        <w:t>Tel: 0115 9313515</w:t>
      </w:r>
    </w:p>
    <w:p w14:paraId="12535410" w14:textId="77777777" w:rsidR="006D6BA7" w:rsidRPr="006D6BA7" w:rsidRDefault="006D6BA7" w:rsidP="006D6BA7">
      <w:pPr>
        <w:spacing w:line="259" w:lineRule="auto"/>
        <w:ind w:right="3"/>
        <w:jc w:val="center"/>
        <w:rPr>
          <w:rFonts w:asciiTheme="minorHAnsi" w:hAnsiTheme="minorHAnsi" w:cstheme="minorHAnsi"/>
          <w:b/>
          <w:sz w:val="22"/>
        </w:rPr>
      </w:pPr>
    </w:p>
    <w:p w14:paraId="21CCA7B5" w14:textId="77777777" w:rsidR="006D6BA7" w:rsidRPr="006D6BA7" w:rsidRDefault="006D6BA7" w:rsidP="006D6BA7">
      <w:pPr>
        <w:spacing w:line="259" w:lineRule="auto"/>
        <w:ind w:right="3"/>
        <w:jc w:val="center"/>
        <w:rPr>
          <w:rFonts w:asciiTheme="minorHAnsi" w:hAnsiTheme="minorHAnsi" w:cstheme="minorHAnsi"/>
          <w:b/>
          <w:sz w:val="22"/>
        </w:rPr>
      </w:pPr>
    </w:p>
    <w:p w14:paraId="434A7F94" w14:textId="77777777" w:rsidR="006D6BA7" w:rsidRPr="006D6BA7" w:rsidRDefault="006D6BA7" w:rsidP="006D6BA7">
      <w:pPr>
        <w:spacing w:line="259" w:lineRule="auto"/>
        <w:ind w:right="3"/>
        <w:jc w:val="center"/>
        <w:rPr>
          <w:rFonts w:asciiTheme="minorHAnsi" w:hAnsiTheme="minorHAnsi" w:cstheme="minorHAnsi"/>
          <w:b/>
          <w:sz w:val="22"/>
        </w:rPr>
      </w:pPr>
    </w:p>
    <w:p w14:paraId="1C0D2CC8" w14:textId="77777777" w:rsidR="006D6BA7" w:rsidRPr="006D6BA7" w:rsidRDefault="006D6BA7" w:rsidP="006D6BA7">
      <w:pPr>
        <w:spacing w:line="259" w:lineRule="auto"/>
        <w:ind w:right="3"/>
        <w:jc w:val="center"/>
        <w:rPr>
          <w:rFonts w:asciiTheme="minorHAnsi" w:hAnsiTheme="minorHAnsi" w:cstheme="minorHAnsi"/>
          <w:b/>
          <w:sz w:val="22"/>
        </w:rPr>
      </w:pPr>
    </w:p>
    <w:p w14:paraId="407BAA3B" w14:textId="77777777" w:rsidR="006D6BA7" w:rsidRPr="006D6BA7" w:rsidRDefault="006D6BA7" w:rsidP="006D6BA7">
      <w:pPr>
        <w:spacing w:line="259" w:lineRule="auto"/>
        <w:ind w:right="3"/>
        <w:jc w:val="center"/>
        <w:rPr>
          <w:rFonts w:asciiTheme="minorHAnsi" w:hAnsiTheme="minorHAnsi" w:cstheme="minorHAnsi"/>
          <w:b/>
          <w:sz w:val="22"/>
        </w:rPr>
      </w:pPr>
    </w:p>
    <w:p w14:paraId="633E6E67" w14:textId="77777777" w:rsidR="006D6BA7" w:rsidRPr="006D6BA7" w:rsidRDefault="006D6BA7" w:rsidP="006D6BA7">
      <w:pPr>
        <w:spacing w:line="259" w:lineRule="auto"/>
        <w:ind w:right="3"/>
        <w:jc w:val="center"/>
        <w:rPr>
          <w:rFonts w:asciiTheme="minorHAnsi" w:hAnsiTheme="minorHAnsi" w:cstheme="minorHAnsi"/>
          <w:b/>
          <w:sz w:val="22"/>
        </w:rPr>
      </w:pPr>
    </w:p>
    <w:p w14:paraId="6D1E3E81" w14:textId="77777777" w:rsidR="006D6BA7" w:rsidRPr="006D6BA7" w:rsidRDefault="006D6BA7" w:rsidP="006D6BA7">
      <w:pPr>
        <w:spacing w:line="259" w:lineRule="auto"/>
        <w:ind w:right="3"/>
        <w:jc w:val="center"/>
        <w:rPr>
          <w:rFonts w:asciiTheme="minorHAnsi" w:hAnsiTheme="minorHAnsi" w:cstheme="minorHAnsi"/>
          <w:b/>
          <w:sz w:val="22"/>
        </w:rPr>
      </w:pPr>
    </w:p>
    <w:p w14:paraId="3C50D9F1" w14:textId="77777777" w:rsidR="006D6BA7" w:rsidRPr="006D6BA7" w:rsidRDefault="006D6BA7" w:rsidP="006D6BA7">
      <w:pPr>
        <w:spacing w:line="259" w:lineRule="auto"/>
        <w:ind w:right="3"/>
        <w:jc w:val="center"/>
        <w:rPr>
          <w:rFonts w:asciiTheme="minorHAnsi" w:hAnsiTheme="minorHAnsi" w:cstheme="minorHAnsi"/>
          <w:b/>
          <w:sz w:val="22"/>
        </w:rPr>
      </w:pPr>
    </w:p>
    <w:p w14:paraId="04C5CECB" w14:textId="77777777" w:rsidR="006D6BA7" w:rsidRPr="006D6BA7" w:rsidRDefault="006D6BA7" w:rsidP="006D6BA7">
      <w:pPr>
        <w:spacing w:line="259" w:lineRule="auto"/>
        <w:ind w:right="3"/>
        <w:jc w:val="center"/>
        <w:rPr>
          <w:rFonts w:asciiTheme="minorHAnsi" w:hAnsiTheme="minorHAnsi" w:cstheme="minorHAnsi"/>
          <w:b/>
          <w:sz w:val="22"/>
        </w:rPr>
      </w:pPr>
    </w:p>
    <w:p w14:paraId="339AE5DD" w14:textId="77777777" w:rsidR="006D6BA7" w:rsidRPr="006D6BA7" w:rsidRDefault="006D6BA7" w:rsidP="006D6BA7">
      <w:pPr>
        <w:spacing w:line="259" w:lineRule="auto"/>
        <w:ind w:right="3"/>
        <w:jc w:val="center"/>
        <w:rPr>
          <w:rFonts w:asciiTheme="minorHAnsi" w:hAnsiTheme="minorHAnsi" w:cstheme="minorHAnsi"/>
          <w:b/>
          <w:sz w:val="22"/>
        </w:rPr>
      </w:pPr>
    </w:p>
    <w:p w14:paraId="587117E4" w14:textId="77777777" w:rsidR="006D6BA7" w:rsidRPr="006D6BA7" w:rsidRDefault="006D6BA7" w:rsidP="006D6BA7">
      <w:pPr>
        <w:spacing w:line="259" w:lineRule="auto"/>
        <w:ind w:right="3"/>
        <w:jc w:val="center"/>
        <w:rPr>
          <w:rFonts w:asciiTheme="minorHAnsi" w:hAnsiTheme="minorHAnsi" w:cstheme="minorHAnsi"/>
          <w:b/>
          <w:sz w:val="22"/>
        </w:rPr>
      </w:pPr>
    </w:p>
    <w:p w14:paraId="05AE600C" w14:textId="77777777" w:rsidR="006D6BA7" w:rsidRPr="006D6BA7" w:rsidRDefault="006D6BA7" w:rsidP="006D6BA7">
      <w:pPr>
        <w:spacing w:line="259" w:lineRule="auto"/>
        <w:ind w:right="3"/>
        <w:jc w:val="center"/>
        <w:rPr>
          <w:rFonts w:asciiTheme="minorHAnsi" w:hAnsiTheme="minorHAnsi" w:cstheme="minorHAnsi"/>
          <w:b/>
          <w:sz w:val="22"/>
        </w:rPr>
      </w:pPr>
    </w:p>
    <w:p w14:paraId="0DA75426" w14:textId="77777777" w:rsidR="006D6BA7" w:rsidRPr="006D6BA7" w:rsidRDefault="006D6BA7" w:rsidP="006D6BA7">
      <w:pPr>
        <w:spacing w:line="259" w:lineRule="auto"/>
        <w:ind w:right="3"/>
        <w:jc w:val="center"/>
        <w:rPr>
          <w:rFonts w:asciiTheme="minorHAnsi" w:hAnsiTheme="minorHAnsi" w:cstheme="minorHAnsi"/>
          <w:b/>
          <w:sz w:val="22"/>
        </w:rPr>
      </w:pPr>
    </w:p>
    <w:p w14:paraId="6753FA96" w14:textId="77777777" w:rsidR="006D6BA7" w:rsidRPr="006D6BA7" w:rsidRDefault="006D6BA7" w:rsidP="006D6BA7">
      <w:pPr>
        <w:spacing w:line="259" w:lineRule="auto"/>
        <w:ind w:right="3"/>
        <w:jc w:val="center"/>
        <w:rPr>
          <w:rFonts w:asciiTheme="minorHAnsi" w:hAnsiTheme="minorHAnsi" w:cstheme="minorHAnsi"/>
          <w:b/>
          <w:sz w:val="22"/>
        </w:rPr>
      </w:pPr>
    </w:p>
    <w:p w14:paraId="1BC142F5" w14:textId="77777777" w:rsidR="006D6BA7" w:rsidRPr="006D6BA7" w:rsidRDefault="006D6BA7" w:rsidP="006D6BA7">
      <w:pPr>
        <w:spacing w:line="259" w:lineRule="auto"/>
        <w:ind w:right="3"/>
        <w:jc w:val="center"/>
        <w:rPr>
          <w:rFonts w:asciiTheme="minorHAnsi" w:hAnsiTheme="minorHAnsi" w:cstheme="minorHAnsi"/>
          <w:b/>
          <w:sz w:val="22"/>
        </w:rPr>
      </w:pPr>
    </w:p>
    <w:p w14:paraId="60326B26" w14:textId="77777777" w:rsidR="006D6BA7" w:rsidRPr="006D6BA7" w:rsidRDefault="006D6BA7" w:rsidP="006D6BA7">
      <w:pPr>
        <w:spacing w:line="259" w:lineRule="auto"/>
        <w:ind w:right="3"/>
        <w:jc w:val="center"/>
        <w:rPr>
          <w:rFonts w:asciiTheme="minorHAnsi" w:hAnsiTheme="minorHAnsi" w:cstheme="minorHAnsi"/>
          <w:b/>
          <w:sz w:val="22"/>
        </w:rPr>
      </w:pPr>
    </w:p>
    <w:p w14:paraId="094568D9" w14:textId="77777777" w:rsidR="006D6BA7" w:rsidRPr="006D6BA7" w:rsidRDefault="006D6BA7" w:rsidP="006D6BA7">
      <w:pPr>
        <w:spacing w:line="259" w:lineRule="auto"/>
        <w:ind w:right="3"/>
        <w:jc w:val="center"/>
        <w:rPr>
          <w:rFonts w:asciiTheme="minorHAnsi" w:hAnsiTheme="minorHAnsi" w:cstheme="minorHAnsi"/>
          <w:b/>
          <w:sz w:val="22"/>
        </w:rPr>
      </w:pPr>
    </w:p>
    <w:p w14:paraId="46D410B8" w14:textId="77777777" w:rsidR="006D6BA7" w:rsidRPr="006D6BA7" w:rsidRDefault="006D6BA7" w:rsidP="006D6BA7">
      <w:pPr>
        <w:spacing w:line="259" w:lineRule="auto"/>
        <w:ind w:right="3"/>
        <w:jc w:val="center"/>
        <w:rPr>
          <w:rFonts w:asciiTheme="minorHAnsi" w:hAnsiTheme="minorHAnsi" w:cstheme="minorHAnsi"/>
          <w:b/>
          <w:sz w:val="22"/>
        </w:rPr>
      </w:pPr>
    </w:p>
    <w:p w14:paraId="50922C0C" w14:textId="77777777" w:rsidR="006D6BA7" w:rsidRPr="006D6BA7" w:rsidRDefault="006D6BA7" w:rsidP="006D6BA7">
      <w:pPr>
        <w:spacing w:line="259" w:lineRule="auto"/>
        <w:ind w:right="3"/>
        <w:jc w:val="center"/>
        <w:rPr>
          <w:rFonts w:asciiTheme="minorHAnsi" w:hAnsiTheme="minorHAnsi" w:cstheme="minorHAnsi"/>
          <w:b/>
          <w:sz w:val="22"/>
        </w:rPr>
      </w:pPr>
    </w:p>
    <w:p w14:paraId="12B0B3F6" w14:textId="77777777" w:rsidR="006D6BA7" w:rsidRPr="006D6BA7" w:rsidRDefault="006D6BA7" w:rsidP="006D6BA7">
      <w:pPr>
        <w:spacing w:line="259" w:lineRule="auto"/>
        <w:ind w:right="3"/>
        <w:jc w:val="center"/>
        <w:rPr>
          <w:rFonts w:asciiTheme="minorHAnsi" w:hAnsiTheme="minorHAnsi" w:cstheme="minorHAnsi"/>
          <w:b/>
          <w:sz w:val="22"/>
        </w:rPr>
      </w:pPr>
    </w:p>
    <w:p w14:paraId="1FF4918D" w14:textId="77777777" w:rsidR="006D6BA7" w:rsidRPr="006D6BA7" w:rsidRDefault="006D6BA7" w:rsidP="006D6BA7">
      <w:pPr>
        <w:spacing w:line="259" w:lineRule="auto"/>
        <w:ind w:right="3"/>
        <w:jc w:val="center"/>
        <w:rPr>
          <w:rFonts w:asciiTheme="minorHAnsi" w:hAnsiTheme="minorHAnsi" w:cstheme="minorHAnsi"/>
          <w:b/>
          <w:sz w:val="22"/>
        </w:rPr>
      </w:pPr>
    </w:p>
    <w:p w14:paraId="04809602" w14:textId="77777777" w:rsidR="006D6BA7" w:rsidRPr="006D6BA7" w:rsidRDefault="006D6BA7" w:rsidP="006D6BA7">
      <w:pPr>
        <w:spacing w:line="259" w:lineRule="auto"/>
        <w:ind w:right="3"/>
        <w:rPr>
          <w:rFonts w:asciiTheme="minorHAnsi" w:hAnsiTheme="minorHAnsi" w:cstheme="minorHAnsi"/>
          <w:b/>
          <w:sz w:val="22"/>
        </w:rPr>
      </w:pPr>
    </w:p>
    <w:p w14:paraId="54077EA7" w14:textId="77777777" w:rsidR="006D6BA7" w:rsidRPr="006D6BA7" w:rsidRDefault="006D6BA7" w:rsidP="006D6BA7">
      <w:pPr>
        <w:spacing w:line="259" w:lineRule="auto"/>
        <w:ind w:right="3"/>
        <w:rPr>
          <w:rFonts w:asciiTheme="minorHAnsi" w:hAnsiTheme="minorHAnsi" w:cstheme="minorHAnsi"/>
          <w:b/>
          <w:sz w:val="22"/>
        </w:rPr>
      </w:pPr>
    </w:p>
    <w:p w14:paraId="3E92A1C9" w14:textId="77777777" w:rsidR="006D6BA7" w:rsidRPr="006D6BA7" w:rsidRDefault="006D6BA7" w:rsidP="006D6BA7">
      <w:pPr>
        <w:spacing w:line="259" w:lineRule="auto"/>
        <w:ind w:right="3"/>
        <w:jc w:val="center"/>
        <w:rPr>
          <w:rFonts w:asciiTheme="minorHAnsi" w:hAnsiTheme="minorHAnsi" w:cstheme="minorHAnsi"/>
          <w:b/>
          <w:sz w:val="22"/>
        </w:rPr>
      </w:pPr>
    </w:p>
    <w:p w14:paraId="4BA9F764" w14:textId="77777777" w:rsidR="00E669F0" w:rsidRDefault="00E669F0" w:rsidP="006D6BA7">
      <w:pPr>
        <w:spacing w:line="259" w:lineRule="auto"/>
        <w:ind w:right="3"/>
        <w:jc w:val="center"/>
        <w:rPr>
          <w:rFonts w:asciiTheme="minorHAnsi" w:hAnsiTheme="minorHAnsi" w:cstheme="minorHAnsi"/>
          <w:b/>
          <w:sz w:val="22"/>
        </w:rPr>
      </w:pPr>
    </w:p>
    <w:p w14:paraId="462EA8D9" w14:textId="77777777" w:rsidR="00E669F0" w:rsidRDefault="00E669F0" w:rsidP="006D6BA7">
      <w:pPr>
        <w:spacing w:line="259" w:lineRule="auto"/>
        <w:ind w:right="3"/>
        <w:jc w:val="center"/>
        <w:rPr>
          <w:rFonts w:asciiTheme="minorHAnsi" w:hAnsiTheme="minorHAnsi" w:cstheme="minorHAnsi"/>
          <w:b/>
          <w:sz w:val="22"/>
        </w:rPr>
      </w:pPr>
    </w:p>
    <w:p w14:paraId="1C8A3749" w14:textId="77777777" w:rsidR="00E669F0" w:rsidRDefault="00E669F0" w:rsidP="006D6BA7">
      <w:pPr>
        <w:spacing w:line="259" w:lineRule="auto"/>
        <w:ind w:right="3"/>
        <w:jc w:val="center"/>
        <w:rPr>
          <w:rFonts w:asciiTheme="minorHAnsi" w:hAnsiTheme="minorHAnsi" w:cstheme="minorHAnsi"/>
          <w:b/>
          <w:sz w:val="22"/>
        </w:rPr>
      </w:pPr>
    </w:p>
    <w:p w14:paraId="1A55830C" w14:textId="07106F4B" w:rsidR="006D6BA7" w:rsidRPr="006D6BA7" w:rsidRDefault="006D6BA7" w:rsidP="006D6BA7">
      <w:pPr>
        <w:spacing w:line="259" w:lineRule="auto"/>
        <w:ind w:right="3"/>
        <w:jc w:val="center"/>
        <w:rPr>
          <w:rFonts w:asciiTheme="minorHAnsi" w:hAnsiTheme="minorHAnsi" w:cstheme="minorHAnsi"/>
        </w:rPr>
      </w:pPr>
      <w:r w:rsidRPr="006D6BA7">
        <w:rPr>
          <w:rFonts w:asciiTheme="minorHAnsi" w:hAnsiTheme="minorHAnsi" w:cstheme="minorHAnsi"/>
          <w:b/>
          <w:sz w:val="22"/>
        </w:rPr>
        <w:lastRenderedPageBreak/>
        <w:t xml:space="preserve">Appendix 2: Graduated Response </w:t>
      </w:r>
    </w:p>
    <w:p w14:paraId="5D9133D5" w14:textId="77777777" w:rsidR="006D6BA7" w:rsidRPr="006D6BA7" w:rsidRDefault="006D6BA7" w:rsidP="006D6BA7">
      <w:pPr>
        <w:spacing w:line="259" w:lineRule="auto"/>
        <w:ind w:right="3"/>
        <w:jc w:val="center"/>
        <w:rPr>
          <w:rFonts w:asciiTheme="minorHAnsi" w:hAnsiTheme="minorHAnsi" w:cstheme="minorHAnsi"/>
        </w:rPr>
      </w:pPr>
    </w:p>
    <w:p w14:paraId="267E4F5E" w14:textId="77777777" w:rsidR="006D6BA7" w:rsidRPr="006D6BA7" w:rsidRDefault="006D6BA7" w:rsidP="006D6BA7">
      <w:pPr>
        <w:spacing w:line="259" w:lineRule="auto"/>
        <w:ind w:left="2641"/>
        <w:rPr>
          <w:rFonts w:asciiTheme="minorHAnsi" w:hAnsiTheme="minorHAnsi" w:cstheme="minorHAnsi"/>
        </w:rPr>
      </w:pPr>
      <w:r w:rsidRPr="006D6BA7">
        <w:rPr>
          <w:rFonts w:asciiTheme="minorHAnsi" w:hAnsiTheme="minorHAnsi" w:cstheme="minorHAnsi"/>
          <w:b/>
          <w:sz w:val="48"/>
          <w:u w:val="single" w:color="000000"/>
        </w:rPr>
        <w:t>The SEND Process</w:t>
      </w:r>
    </w:p>
    <w:p w14:paraId="56B78C95" w14:textId="77777777" w:rsidR="006D6BA7" w:rsidRPr="006D6BA7" w:rsidRDefault="006D6BA7" w:rsidP="006D6BA7">
      <w:pPr>
        <w:pStyle w:val="Heading1"/>
        <w:spacing w:after="0"/>
        <w:ind w:left="360" w:firstLine="0"/>
        <w:jc w:val="center"/>
        <w:rPr>
          <w:rFonts w:asciiTheme="minorHAnsi" w:hAnsiTheme="minorHAnsi" w:cstheme="minorHAnsi"/>
        </w:rPr>
      </w:pPr>
      <w:r w:rsidRPr="006D6BA7">
        <w:rPr>
          <w:rFonts w:asciiTheme="minorHAnsi" w:hAnsiTheme="minorHAnsi" w:cstheme="minorHAnsi"/>
          <w:b w:val="0"/>
          <w:sz w:val="40"/>
        </w:rPr>
        <w:t>Graduated response of action and intervention</w:t>
      </w:r>
    </w:p>
    <w:p w14:paraId="5A991C40" w14:textId="77777777" w:rsidR="006D6BA7" w:rsidRPr="006D6BA7" w:rsidRDefault="006D6BA7" w:rsidP="006D6BA7">
      <w:pPr>
        <w:spacing w:line="259" w:lineRule="auto"/>
        <w:rPr>
          <w:rFonts w:asciiTheme="minorHAnsi" w:hAnsiTheme="minorHAnsi" w:cstheme="minorHAnsi"/>
        </w:rPr>
      </w:pPr>
      <w:r w:rsidRPr="006D6BA7">
        <w:rPr>
          <w:rFonts w:asciiTheme="minorHAnsi" w:eastAsia="Lucida Bright" w:hAnsiTheme="minorHAnsi" w:cstheme="minorHAnsi"/>
          <w:sz w:val="22"/>
        </w:rPr>
        <w:t xml:space="preserve"> </w:t>
      </w:r>
    </w:p>
    <w:p w14:paraId="3EDDA136" w14:textId="77777777" w:rsidR="006D6BA7" w:rsidRPr="006D6BA7" w:rsidRDefault="006D6BA7" w:rsidP="006D6BA7">
      <w:pPr>
        <w:spacing w:line="259" w:lineRule="auto"/>
        <w:rPr>
          <w:rFonts w:asciiTheme="minorHAnsi" w:hAnsiTheme="minorHAnsi" w:cstheme="minorHAnsi"/>
        </w:rPr>
      </w:pPr>
      <w:r w:rsidRPr="006D6BA7">
        <w:rPr>
          <w:rFonts w:asciiTheme="minorHAnsi" w:eastAsia="Lucida Bright" w:hAnsiTheme="minorHAnsi" w:cstheme="minorHAnsi"/>
          <w:sz w:val="22"/>
        </w:rPr>
        <w:t xml:space="preserve"> </w:t>
      </w:r>
    </w:p>
    <w:p w14:paraId="577E65EA" w14:textId="77777777" w:rsidR="006D6BA7" w:rsidRPr="006D6BA7" w:rsidRDefault="006D6BA7" w:rsidP="006D6BA7">
      <w:pPr>
        <w:spacing w:line="259" w:lineRule="auto"/>
        <w:rPr>
          <w:rFonts w:asciiTheme="minorHAnsi" w:hAnsiTheme="minorHAnsi" w:cstheme="minorHAnsi"/>
        </w:rPr>
      </w:pPr>
      <w:r w:rsidRPr="006D6BA7">
        <w:rPr>
          <w:rFonts w:asciiTheme="minorHAnsi" w:eastAsia="Lucida Bright" w:hAnsiTheme="minorHAnsi" w:cstheme="minorHAnsi"/>
          <w:sz w:val="22"/>
        </w:rPr>
        <w:t xml:space="preserve"> </w:t>
      </w:r>
    </w:p>
    <w:p w14:paraId="27189EEC" w14:textId="77777777" w:rsidR="006D6BA7" w:rsidRPr="006D6BA7" w:rsidRDefault="006D6BA7" w:rsidP="006D6BA7">
      <w:pPr>
        <w:spacing w:line="259" w:lineRule="auto"/>
        <w:rPr>
          <w:rFonts w:asciiTheme="minorHAnsi" w:hAnsiTheme="minorHAnsi" w:cstheme="minorHAnsi"/>
        </w:rPr>
      </w:pPr>
      <w:r w:rsidRPr="006D6BA7">
        <w:rPr>
          <w:rFonts w:asciiTheme="minorHAnsi" w:eastAsia="Lucida Bright" w:hAnsiTheme="minorHAnsi" w:cstheme="minorHAnsi"/>
          <w:sz w:val="22"/>
        </w:rPr>
        <w:t xml:space="preserve"> </w:t>
      </w:r>
    </w:p>
    <w:p w14:paraId="76958033" w14:textId="77777777" w:rsidR="006D6BA7" w:rsidRPr="006D6BA7" w:rsidRDefault="006D6BA7" w:rsidP="006D6BA7">
      <w:pPr>
        <w:spacing w:line="259" w:lineRule="auto"/>
        <w:rPr>
          <w:rFonts w:asciiTheme="minorHAnsi" w:hAnsiTheme="minorHAnsi" w:cstheme="minorHAnsi"/>
        </w:rPr>
      </w:pPr>
      <w:r w:rsidRPr="006D6BA7">
        <w:rPr>
          <w:rFonts w:asciiTheme="minorHAnsi" w:eastAsia="Lucida Bright" w:hAnsiTheme="minorHAnsi" w:cstheme="minorHAnsi"/>
          <w:sz w:val="22"/>
        </w:rPr>
        <w:t xml:space="preserve"> </w:t>
      </w:r>
    </w:p>
    <w:p w14:paraId="606414C5" w14:textId="77777777" w:rsidR="006D6BA7" w:rsidRDefault="006D6BA7" w:rsidP="006D6BA7">
      <w:pPr>
        <w:spacing w:line="259" w:lineRule="auto"/>
        <w:ind w:left="-420"/>
      </w:pPr>
      <w:r>
        <w:rPr>
          <w:rFonts w:ascii="Calibri" w:eastAsia="Calibri" w:hAnsi="Calibri" w:cs="Calibri"/>
          <w:noProof/>
          <w:sz w:val="22"/>
        </w:rPr>
        <mc:AlternateContent>
          <mc:Choice Requires="wpg">
            <w:drawing>
              <wp:inline distT="0" distB="0" distL="0" distR="0" wp14:anchorId="43DE2193" wp14:editId="3BBAD3D4">
                <wp:extent cx="5613275" cy="6001002"/>
                <wp:effectExtent l="38100" t="38100" r="235585" b="19050"/>
                <wp:docPr id="27400" name="Group 27400"/>
                <wp:cNvGraphicFramePr/>
                <a:graphic xmlns:a="http://schemas.openxmlformats.org/drawingml/2006/main">
                  <a:graphicData uri="http://schemas.microsoft.com/office/word/2010/wordprocessingGroup">
                    <wpg:wgp>
                      <wpg:cNvGrpSpPr/>
                      <wpg:grpSpPr>
                        <a:xfrm>
                          <a:off x="0" y="0"/>
                          <a:ext cx="5613275" cy="6001002"/>
                          <a:chOff x="-5587" y="-6602"/>
                          <a:chExt cx="5613275" cy="6001002"/>
                        </a:xfrm>
                      </wpg:grpSpPr>
                      <wps:wsp>
                        <wps:cNvPr id="3330" name="Shape 3330"/>
                        <wps:cNvSpPr/>
                        <wps:spPr>
                          <a:xfrm>
                            <a:off x="0" y="0"/>
                            <a:ext cx="5383530" cy="5994400"/>
                          </a:xfrm>
                          <a:custGeom>
                            <a:avLst/>
                            <a:gdLst/>
                            <a:ahLst/>
                            <a:cxnLst/>
                            <a:rect l="0" t="0" r="0" b="0"/>
                            <a:pathLst>
                              <a:path w="5383530" h="5994400">
                                <a:moveTo>
                                  <a:pt x="2691765" y="0"/>
                                </a:moveTo>
                                <a:lnTo>
                                  <a:pt x="0" y="5994400"/>
                                </a:lnTo>
                                <a:lnTo>
                                  <a:pt x="5383530" y="5994400"/>
                                </a:lnTo>
                                <a:close/>
                              </a:path>
                            </a:pathLst>
                          </a:custGeom>
                          <a:ln w="31750" cap="rnd">
                            <a:miter lim="127000"/>
                          </a:ln>
                        </wps:spPr>
                        <wps:style>
                          <a:lnRef idx="1">
                            <a:srgbClr val="000000"/>
                          </a:lnRef>
                          <a:fillRef idx="0">
                            <a:srgbClr val="000000">
                              <a:alpha val="0"/>
                            </a:srgbClr>
                          </a:fillRef>
                          <a:effectRef idx="0">
                            <a:scrgbClr r="0" g="0" b="0"/>
                          </a:effectRef>
                          <a:fontRef idx="none"/>
                        </wps:style>
                        <wps:bodyPr/>
                      </wps:wsp>
                      <wps:wsp>
                        <wps:cNvPr id="3331" name="Shape 3331"/>
                        <wps:cNvSpPr/>
                        <wps:spPr>
                          <a:xfrm>
                            <a:off x="1090930" y="3632201"/>
                            <a:ext cx="3214370" cy="0"/>
                          </a:xfrm>
                          <a:custGeom>
                            <a:avLst/>
                            <a:gdLst/>
                            <a:ahLst/>
                            <a:cxnLst/>
                            <a:rect l="0" t="0" r="0" b="0"/>
                            <a:pathLst>
                              <a:path w="3214370">
                                <a:moveTo>
                                  <a:pt x="0" y="0"/>
                                </a:moveTo>
                                <a:lnTo>
                                  <a:pt x="3214370" y="0"/>
                                </a:lnTo>
                              </a:path>
                            </a:pathLst>
                          </a:custGeom>
                          <a:ln w="28575" cap="flat">
                            <a:round/>
                          </a:ln>
                        </wps:spPr>
                        <wps:style>
                          <a:lnRef idx="1">
                            <a:srgbClr val="000000"/>
                          </a:lnRef>
                          <a:fillRef idx="0">
                            <a:srgbClr val="000000">
                              <a:alpha val="0"/>
                            </a:srgbClr>
                          </a:fillRef>
                          <a:effectRef idx="0">
                            <a:scrgbClr r="0" g="0" b="0"/>
                          </a:effectRef>
                          <a:fontRef idx="none"/>
                        </wps:style>
                        <wps:bodyPr/>
                      </wps:wsp>
                      <wps:wsp>
                        <wps:cNvPr id="3332" name="Shape 3332"/>
                        <wps:cNvSpPr/>
                        <wps:spPr>
                          <a:xfrm>
                            <a:off x="481330" y="4851400"/>
                            <a:ext cx="4316730" cy="635"/>
                          </a:xfrm>
                          <a:custGeom>
                            <a:avLst/>
                            <a:gdLst/>
                            <a:ahLst/>
                            <a:cxnLst/>
                            <a:rect l="0" t="0" r="0" b="0"/>
                            <a:pathLst>
                              <a:path w="4316730" h="635">
                                <a:moveTo>
                                  <a:pt x="0" y="0"/>
                                </a:moveTo>
                                <a:lnTo>
                                  <a:pt x="4316730" y="635"/>
                                </a:lnTo>
                              </a:path>
                            </a:pathLst>
                          </a:custGeom>
                          <a:ln w="38100" cap="flat">
                            <a:round/>
                          </a:ln>
                        </wps:spPr>
                        <wps:style>
                          <a:lnRef idx="1">
                            <a:srgbClr val="000000"/>
                          </a:lnRef>
                          <a:fillRef idx="0">
                            <a:srgbClr val="000000">
                              <a:alpha val="0"/>
                            </a:srgbClr>
                          </a:fillRef>
                          <a:effectRef idx="0">
                            <a:scrgbClr r="0" g="0" b="0"/>
                          </a:effectRef>
                          <a:fontRef idx="none"/>
                        </wps:style>
                        <wps:bodyPr/>
                      </wps:wsp>
                      <wps:wsp>
                        <wps:cNvPr id="29315" name="Shape 29315"/>
                        <wps:cNvSpPr/>
                        <wps:spPr>
                          <a:xfrm>
                            <a:off x="2154555" y="2752090"/>
                            <a:ext cx="1209675" cy="497205"/>
                          </a:xfrm>
                          <a:custGeom>
                            <a:avLst/>
                            <a:gdLst/>
                            <a:ahLst/>
                            <a:cxnLst/>
                            <a:rect l="0" t="0" r="0" b="0"/>
                            <a:pathLst>
                              <a:path w="1209675" h="497205">
                                <a:moveTo>
                                  <a:pt x="0" y="0"/>
                                </a:moveTo>
                                <a:lnTo>
                                  <a:pt x="1209675" y="0"/>
                                </a:lnTo>
                                <a:lnTo>
                                  <a:pt x="1209675" y="497205"/>
                                </a:lnTo>
                                <a:lnTo>
                                  <a:pt x="0" y="49720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334" name="Shape 3334"/>
                        <wps:cNvSpPr/>
                        <wps:spPr>
                          <a:xfrm>
                            <a:off x="2154555" y="2752090"/>
                            <a:ext cx="1209675" cy="497205"/>
                          </a:xfrm>
                          <a:custGeom>
                            <a:avLst/>
                            <a:gdLst/>
                            <a:ahLst/>
                            <a:cxnLst/>
                            <a:rect l="0" t="0" r="0" b="0"/>
                            <a:pathLst>
                              <a:path w="1209675" h="497205">
                                <a:moveTo>
                                  <a:pt x="0" y="497205"/>
                                </a:moveTo>
                                <a:lnTo>
                                  <a:pt x="1209675" y="497205"/>
                                </a:lnTo>
                                <a:lnTo>
                                  <a:pt x="1209675" y="0"/>
                                </a:lnTo>
                                <a:lnTo>
                                  <a:pt x="0" y="0"/>
                                </a:lnTo>
                                <a:close/>
                              </a:path>
                            </a:pathLst>
                          </a:custGeom>
                          <a:ln w="28575" cap="rnd">
                            <a:miter lim="101600"/>
                          </a:ln>
                        </wps:spPr>
                        <wps:style>
                          <a:lnRef idx="1">
                            <a:srgbClr val="000000"/>
                          </a:lnRef>
                          <a:fillRef idx="0">
                            <a:srgbClr val="000000">
                              <a:alpha val="0"/>
                            </a:srgbClr>
                          </a:fillRef>
                          <a:effectRef idx="0">
                            <a:scrgbClr r="0" g="0" b="0"/>
                          </a:effectRef>
                          <a:fontRef idx="none"/>
                        </wps:style>
                        <wps:bodyPr/>
                      </wps:wsp>
                      <wps:wsp>
                        <wps:cNvPr id="3335" name="Rectangle 3335"/>
                        <wps:cNvSpPr/>
                        <wps:spPr>
                          <a:xfrm>
                            <a:off x="2539619" y="2852216"/>
                            <a:ext cx="657965" cy="183596"/>
                          </a:xfrm>
                          <a:prstGeom prst="rect">
                            <a:avLst/>
                          </a:prstGeom>
                          <a:ln>
                            <a:noFill/>
                          </a:ln>
                        </wps:spPr>
                        <wps:txbx>
                          <w:txbxContent>
                            <w:p w14:paraId="2445CDC5" w14:textId="77777777" w:rsidR="006D6BA7" w:rsidRDefault="006D6BA7" w:rsidP="006D6BA7">
                              <w:pPr>
                                <w:spacing w:after="160" w:line="259" w:lineRule="auto"/>
                              </w:pPr>
                              <w:r>
                                <w:rPr>
                                  <w:rFonts w:ascii="Comic Sans MS" w:eastAsia="Comic Sans MS" w:hAnsi="Comic Sans MS" w:cs="Comic Sans MS"/>
                                  <w:b/>
                                  <w:sz w:val="20"/>
                                </w:rPr>
                                <w:t xml:space="preserve">Level 3 </w:t>
                              </w:r>
                            </w:p>
                          </w:txbxContent>
                        </wps:txbx>
                        <wps:bodyPr horzOverflow="overflow" vert="horz" lIns="0" tIns="0" rIns="0" bIns="0" rtlCol="0">
                          <a:noAutofit/>
                        </wps:bodyPr>
                      </wps:wsp>
                      <wps:wsp>
                        <wps:cNvPr id="3336" name="Rectangle 3336"/>
                        <wps:cNvSpPr/>
                        <wps:spPr>
                          <a:xfrm>
                            <a:off x="3036443" y="2852216"/>
                            <a:ext cx="73014" cy="183596"/>
                          </a:xfrm>
                          <a:prstGeom prst="rect">
                            <a:avLst/>
                          </a:prstGeom>
                          <a:ln>
                            <a:noFill/>
                          </a:ln>
                        </wps:spPr>
                        <wps:txbx>
                          <w:txbxContent>
                            <w:p w14:paraId="371B7DFA" w14:textId="77777777" w:rsidR="006D6BA7" w:rsidRDefault="006D6BA7" w:rsidP="006D6BA7">
                              <w:pPr>
                                <w:spacing w:after="160" w:line="259" w:lineRule="auto"/>
                              </w:pPr>
                              <w:r>
                                <w:rPr>
                                  <w:rFonts w:ascii="Comic Sans MS" w:eastAsia="Comic Sans MS" w:hAnsi="Comic Sans MS" w:cs="Comic Sans MS"/>
                                  <w:b/>
                                  <w:sz w:val="20"/>
                                </w:rPr>
                                <w:t xml:space="preserve"> </w:t>
                              </w:r>
                            </w:p>
                          </w:txbxContent>
                        </wps:txbx>
                        <wps:bodyPr horzOverflow="overflow" vert="horz" lIns="0" tIns="0" rIns="0" bIns="0" rtlCol="0">
                          <a:noAutofit/>
                        </wps:bodyPr>
                      </wps:wsp>
                      <wps:wsp>
                        <wps:cNvPr id="3337" name="Rectangle 3337"/>
                        <wps:cNvSpPr/>
                        <wps:spPr>
                          <a:xfrm>
                            <a:off x="2321687" y="3027476"/>
                            <a:ext cx="1164855" cy="183596"/>
                          </a:xfrm>
                          <a:prstGeom prst="rect">
                            <a:avLst/>
                          </a:prstGeom>
                          <a:ln>
                            <a:noFill/>
                          </a:ln>
                        </wps:spPr>
                        <wps:txbx>
                          <w:txbxContent>
                            <w:p w14:paraId="435FC5C7" w14:textId="77777777" w:rsidR="006D6BA7" w:rsidRDefault="006D6BA7" w:rsidP="006D6BA7">
                              <w:pPr>
                                <w:spacing w:after="160" w:line="259" w:lineRule="auto"/>
                              </w:pPr>
                              <w:r>
                                <w:rPr>
                                  <w:rFonts w:ascii="Comic Sans MS" w:eastAsia="Comic Sans MS" w:hAnsi="Comic Sans MS" w:cs="Comic Sans MS"/>
                                  <w:sz w:val="20"/>
                                </w:rPr>
                                <w:t>SEND Support</w:t>
                              </w:r>
                            </w:p>
                          </w:txbxContent>
                        </wps:txbx>
                        <wps:bodyPr horzOverflow="overflow" vert="horz" lIns="0" tIns="0" rIns="0" bIns="0" rtlCol="0">
                          <a:noAutofit/>
                        </wps:bodyPr>
                      </wps:wsp>
                      <wps:wsp>
                        <wps:cNvPr id="3338" name="Rectangle 3338"/>
                        <wps:cNvSpPr/>
                        <wps:spPr>
                          <a:xfrm>
                            <a:off x="3197987" y="3027476"/>
                            <a:ext cx="50302" cy="183596"/>
                          </a:xfrm>
                          <a:prstGeom prst="rect">
                            <a:avLst/>
                          </a:prstGeom>
                          <a:ln>
                            <a:noFill/>
                          </a:ln>
                        </wps:spPr>
                        <wps:txbx>
                          <w:txbxContent>
                            <w:p w14:paraId="6671FF5D" w14:textId="77777777" w:rsidR="006D6BA7" w:rsidRDefault="006D6BA7" w:rsidP="006D6BA7">
                              <w:pPr>
                                <w:spacing w:after="160" w:line="259" w:lineRule="auto"/>
                              </w:pPr>
                              <w:r>
                                <w:rPr>
                                  <w:rFonts w:ascii="Comic Sans MS" w:eastAsia="Comic Sans MS" w:hAnsi="Comic Sans MS" w:cs="Comic Sans MS"/>
                                  <w:sz w:val="20"/>
                                </w:rPr>
                                <w:t xml:space="preserve"> </w:t>
                              </w:r>
                            </w:p>
                          </w:txbxContent>
                        </wps:txbx>
                        <wps:bodyPr horzOverflow="overflow" vert="horz" lIns="0" tIns="0" rIns="0" bIns="0" rtlCol="0">
                          <a:noAutofit/>
                        </wps:bodyPr>
                      </wps:wsp>
                      <wps:wsp>
                        <wps:cNvPr id="29316" name="Shape 29316"/>
                        <wps:cNvSpPr/>
                        <wps:spPr>
                          <a:xfrm>
                            <a:off x="2353310" y="3937001"/>
                            <a:ext cx="865505" cy="497205"/>
                          </a:xfrm>
                          <a:custGeom>
                            <a:avLst/>
                            <a:gdLst/>
                            <a:ahLst/>
                            <a:cxnLst/>
                            <a:rect l="0" t="0" r="0" b="0"/>
                            <a:pathLst>
                              <a:path w="865505" h="497205">
                                <a:moveTo>
                                  <a:pt x="0" y="0"/>
                                </a:moveTo>
                                <a:lnTo>
                                  <a:pt x="865505" y="0"/>
                                </a:lnTo>
                                <a:lnTo>
                                  <a:pt x="865505" y="497205"/>
                                </a:lnTo>
                                <a:lnTo>
                                  <a:pt x="0" y="497205"/>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3340" name="Shape 3340"/>
                        <wps:cNvSpPr/>
                        <wps:spPr>
                          <a:xfrm>
                            <a:off x="2353310" y="3937001"/>
                            <a:ext cx="865505" cy="497205"/>
                          </a:xfrm>
                          <a:custGeom>
                            <a:avLst/>
                            <a:gdLst/>
                            <a:ahLst/>
                            <a:cxnLst/>
                            <a:rect l="0" t="0" r="0" b="0"/>
                            <a:pathLst>
                              <a:path w="865505" h="497205">
                                <a:moveTo>
                                  <a:pt x="0" y="497205"/>
                                </a:moveTo>
                                <a:lnTo>
                                  <a:pt x="865505" y="497205"/>
                                </a:lnTo>
                                <a:lnTo>
                                  <a:pt x="865505" y="0"/>
                                </a:lnTo>
                                <a:lnTo>
                                  <a:pt x="0" y="0"/>
                                </a:lnTo>
                                <a:close/>
                              </a:path>
                            </a:pathLst>
                          </a:custGeom>
                          <a:ln w="28575" cap="rnd">
                            <a:miter lim="101600"/>
                          </a:ln>
                        </wps:spPr>
                        <wps:style>
                          <a:lnRef idx="1">
                            <a:srgbClr val="000000"/>
                          </a:lnRef>
                          <a:fillRef idx="0">
                            <a:srgbClr val="000000">
                              <a:alpha val="0"/>
                            </a:srgbClr>
                          </a:fillRef>
                          <a:effectRef idx="0">
                            <a:scrgbClr r="0" g="0" b="0"/>
                          </a:effectRef>
                          <a:fontRef idx="none"/>
                        </wps:style>
                        <wps:bodyPr/>
                      </wps:wsp>
                      <wps:wsp>
                        <wps:cNvPr id="3341" name="Rectangle 3341"/>
                        <wps:cNvSpPr/>
                        <wps:spPr>
                          <a:xfrm>
                            <a:off x="2567051" y="4037889"/>
                            <a:ext cx="584446" cy="183596"/>
                          </a:xfrm>
                          <a:prstGeom prst="rect">
                            <a:avLst/>
                          </a:prstGeom>
                          <a:ln>
                            <a:noFill/>
                          </a:ln>
                        </wps:spPr>
                        <wps:txbx>
                          <w:txbxContent>
                            <w:p w14:paraId="4B459C16" w14:textId="77777777" w:rsidR="006D6BA7" w:rsidRDefault="006D6BA7" w:rsidP="006D6BA7">
                              <w:pPr>
                                <w:spacing w:after="160" w:line="259" w:lineRule="auto"/>
                              </w:pPr>
                              <w:r>
                                <w:rPr>
                                  <w:rFonts w:ascii="Comic Sans MS" w:eastAsia="Comic Sans MS" w:hAnsi="Comic Sans MS" w:cs="Comic Sans MS"/>
                                  <w:b/>
                                  <w:sz w:val="20"/>
                                </w:rPr>
                                <w:t>Level 2</w:t>
                              </w:r>
                            </w:p>
                          </w:txbxContent>
                        </wps:txbx>
                        <wps:bodyPr horzOverflow="overflow" vert="horz" lIns="0" tIns="0" rIns="0" bIns="0" rtlCol="0">
                          <a:noAutofit/>
                        </wps:bodyPr>
                      </wps:wsp>
                      <wps:wsp>
                        <wps:cNvPr id="3342" name="Rectangle 3342"/>
                        <wps:cNvSpPr/>
                        <wps:spPr>
                          <a:xfrm>
                            <a:off x="3007487" y="4037889"/>
                            <a:ext cx="50302" cy="183596"/>
                          </a:xfrm>
                          <a:prstGeom prst="rect">
                            <a:avLst/>
                          </a:prstGeom>
                          <a:ln>
                            <a:noFill/>
                          </a:ln>
                        </wps:spPr>
                        <wps:txbx>
                          <w:txbxContent>
                            <w:p w14:paraId="35843F43" w14:textId="77777777" w:rsidR="006D6BA7" w:rsidRDefault="006D6BA7" w:rsidP="006D6BA7">
                              <w:pPr>
                                <w:spacing w:after="160" w:line="259" w:lineRule="auto"/>
                              </w:pPr>
                              <w:r>
                                <w:rPr>
                                  <w:rFonts w:ascii="Comic Sans MS" w:eastAsia="Comic Sans MS" w:hAnsi="Comic Sans MS" w:cs="Comic Sans MS"/>
                                  <w:sz w:val="20"/>
                                </w:rPr>
                                <w:t xml:space="preserve"> </w:t>
                              </w:r>
                            </w:p>
                          </w:txbxContent>
                        </wps:txbx>
                        <wps:bodyPr horzOverflow="overflow" vert="horz" lIns="0" tIns="0" rIns="0" bIns="0" rtlCol="0">
                          <a:noAutofit/>
                        </wps:bodyPr>
                      </wps:wsp>
                      <wps:wsp>
                        <wps:cNvPr id="3343" name="Rectangle 3343"/>
                        <wps:cNvSpPr/>
                        <wps:spPr>
                          <a:xfrm>
                            <a:off x="2652395" y="4214672"/>
                            <a:ext cx="406959" cy="183596"/>
                          </a:xfrm>
                          <a:prstGeom prst="rect">
                            <a:avLst/>
                          </a:prstGeom>
                          <a:ln>
                            <a:noFill/>
                          </a:ln>
                        </wps:spPr>
                        <wps:txbx>
                          <w:txbxContent>
                            <w:p w14:paraId="7E505B81" w14:textId="77777777" w:rsidR="006D6BA7" w:rsidRDefault="006D6BA7" w:rsidP="006D6BA7">
                              <w:pPr>
                                <w:spacing w:after="160" w:line="259" w:lineRule="auto"/>
                              </w:pPr>
                              <w:r>
                                <w:rPr>
                                  <w:rFonts w:ascii="Comic Sans MS" w:eastAsia="Comic Sans MS" w:hAnsi="Comic Sans MS" w:cs="Comic Sans MS"/>
                                  <w:sz w:val="20"/>
                                </w:rPr>
                                <w:t xml:space="preserve">SEN </w:t>
                              </w:r>
                            </w:p>
                          </w:txbxContent>
                        </wps:txbx>
                        <wps:bodyPr horzOverflow="overflow" vert="horz" lIns="0" tIns="0" rIns="0" bIns="0" rtlCol="0">
                          <a:noAutofit/>
                        </wps:bodyPr>
                      </wps:wsp>
                      <pic:pic xmlns:pic="http://schemas.openxmlformats.org/drawingml/2006/picture">
                        <pic:nvPicPr>
                          <pic:cNvPr id="3345" name="Picture 3345"/>
                          <pic:cNvPicPr/>
                        </pic:nvPicPr>
                        <pic:blipFill>
                          <a:blip r:embed="rId27"/>
                          <a:stretch>
                            <a:fillRect/>
                          </a:stretch>
                        </pic:blipFill>
                        <pic:spPr>
                          <a:xfrm rot="3741241">
                            <a:off x="3351219" y="1576345"/>
                            <a:ext cx="1274432" cy="585468"/>
                          </a:xfrm>
                          <a:prstGeom prst="rect">
                            <a:avLst/>
                          </a:prstGeom>
                        </pic:spPr>
                      </pic:pic>
                      <wps:wsp>
                        <wps:cNvPr id="29317" name="Shape 29317"/>
                        <wps:cNvSpPr/>
                        <wps:spPr>
                          <a:xfrm>
                            <a:off x="12700" y="25400"/>
                            <a:ext cx="1186815" cy="1038860"/>
                          </a:xfrm>
                          <a:custGeom>
                            <a:avLst/>
                            <a:gdLst/>
                            <a:ahLst/>
                            <a:cxnLst/>
                            <a:rect l="0" t="0" r="0" b="0"/>
                            <a:pathLst>
                              <a:path w="1186815" h="1038860">
                                <a:moveTo>
                                  <a:pt x="0" y="0"/>
                                </a:moveTo>
                                <a:lnTo>
                                  <a:pt x="1186815" y="0"/>
                                </a:lnTo>
                                <a:lnTo>
                                  <a:pt x="1186815" y="1038860"/>
                                </a:lnTo>
                                <a:lnTo>
                                  <a:pt x="0" y="1038860"/>
                                </a:lnTo>
                                <a:lnTo>
                                  <a:pt x="0" y="0"/>
                                </a:lnTo>
                              </a:path>
                            </a:pathLst>
                          </a:custGeom>
                          <a:ln w="0" cap="rnd">
                            <a:miter lim="101600"/>
                          </a:ln>
                        </wps:spPr>
                        <wps:style>
                          <a:lnRef idx="0">
                            <a:srgbClr val="000000">
                              <a:alpha val="0"/>
                            </a:srgbClr>
                          </a:lnRef>
                          <a:fillRef idx="1">
                            <a:srgbClr val="974706"/>
                          </a:fillRef>
                          <a:effectRef idx="0">
                            <a:scrgbClr r="0" g="0" b="0"/>
                          </a:effectRef>
                          <a:fontRef idx="none"/>
                        </wps:style>
                        <wps:bodyPr/>
                      </wps:wsp>
                      <pic:pic xmlns:pic="http://schemas.openxmlformats.org/drawingml/2006/picture">
                        <pic:nvPicPr>
                          <pic:cNvPr id="28616" name="Picture 28616"/>
                          <pic:cNvPicPr/>
                        </pic:nvPicPr>
                        <pic:blipFill>
                          <a:blip r:embed="rId28"/>
                          <a:stretch>
                            <a:fillRect/>
                          </a:stretch>
                        </pic:blipFill>
                        <pic:spPr>
                          <a:xfrm>
                            <a:off x="-5587" y="-6602"/>
                            <a:ext cx="1194816" cy="1045464"/>
                          </a:xfrm>
                          <a:prstGeom prst="rect">
                            <a:avLst/>
                          </a:prstGeom>
                        </pic:spPr>
                      </pic:pic>
                      <wps:wsp>
                        <wps:cNvPr id="3348" name="Shape 3348"/>
                        <wps:cNvSpPr/>
                        <wps:spPr>
                          <a:xfrm>
                            <a:off x="0" y="1"/>
                            <a:ext cx="1186815" cy="1038860"/>
                          </a:xfrm>
                          <a:custGeom>
                            <a:avLst/>
                            <a:gdLst/>
                            <a:ahLst/>
                            <a:cxnLst/>
                            <a:rect l="0" t="0" r="0" b="0"/>
                            <a:pathLst>
                              <a:path w="1186815" h="1038860">
                                <a:moveTo>
                                  <a:pt x="0" y="1038860"/>
                                </a:moveTo>
                                <a:lnTo>
                                  <a:pt x="1186815" y="1038860"/>
                                </a:lnTo>
                                <a:lnTo>
                                  <a:pt x="1186815" y="0"/>
                                </a:lnTo>
                                <a:lnTo>
                                  <a:pt x="0" y="0"/>
                                </a:lnTo>
                                <a:close/>
                              </a:path>
                            </a:pathLst>
                          </a:custGeom>
                          <a:ln w="12700" cap="rnd">
                            <a:miter lim="101600"/>
                          </a:ln>
                        </wps:spPr>
                        <wps:style>
                          <a:lnRef idx="1">
                            <a:srgbClr val="F79646"/>
                          </a:lnRef>
                          <a:fillRef idx="0">
                            <a:srgbClr val="000000">
                              <a:alpha val="0"/>
                            </a:srgbClr>
                          </a:fillRef>
                          <a:effectRef idx="0">
                            <a:scrgbClr r="0" g="0" b="0"/>
                          </a:effectRef>
                          <a:fontRef idx="none"/>
                        </wps:style>
                        <wps:bodyPr/>
                      </wps:wsp>
                      <wps:wsp>
                        <wps:cNvPr id="3349" name="Rectangle 3349"/>
                        <wps:cNvSpPr/>
                        <wps:spPr>
                          <a:xfrm>
                            <a:off x="121920" y="92839"/>
                            <a:ext cx="1307761" cy="203503"/>
                          </a:xfrm>
                          <a:prstGeom prst="rect">
                            <a:avLst/>
                          </a:prstGeom>
                          <a:ln>
                            <a:noFill/>
                          </a:ln>
                        </wps:spPr>
                        <wps:txbx>
                          <w:txbxContent>
                            <w:p w14:paraId="25E6C69E" w14:textId="77777777" w:rsidR="006D6BA7" w:rsidRDefault="006D6BA7" w:rsidP="006D6BA7">
                              <w:pPr>
                                <w:spacing w:after="160" w:line="259" w:lineRule="auto"/>
                              </w:pPr>
                              <w:r>
                                <w:rPr>
                                  <w:rFonts w:ascii="Comic Sans MS" w:eastAsia="Comic Sans MS" w:hAnsi="Comic Sans MS" w:cs="Comic Sans MS"/>
                                  <w:sz w:val="22"/>
                                </w:rPr>
                                <w:t xml:space="preserve">This should be </w:t>
                              </w:r>
                            </w:p>
                          </w:txbxContent>
                        </wps:txbx>
                        <wps:bodyPr horzOverflow="overflow" vert="horz" lIns="0" tIns="0" rIns="0" bIns="0" rtlCol="0">
                          <a:noAutofit/>
                        </wps:bodyPr>
                      </wps:wsp>
                      <wps:wsp>
                        <wps:cNvPr id="3350" name="Rectangle 3350"/>
                        <wps:cNvSpPr/>
                        <wps:spPr>
                          <a:xfrm>
                            <a:off x="160020" y="288292"/>
                            <a:ext cx="1206317" cy="203503"/>
                          </a:xfrm>
                          <a:prstGeom prst="rect">
                            <a:avLst/>
                          </a:prstGeom>
                          <a:ln>
                            <a:noFill/>
                          </a:ln>
                        </wps:spPr>
                        <wps:txbx>
                          <w:txbxContent>
                            <w:p w14:paraId="3C15A140" w14:textId="77777777" w:rsidR="006D6BA7" w:rsidRDefault="006D6BA7" w:rsidP="006D6BA7">
                              <w:pPr>
                                <w:spacing w:after="160" w:line="259" w:lineRule="auto"/>
                              </w:pPr>
                              <w:r>
                                <w:rPr>
                                  <w:rFonts w:ascii="Comic Sans MS" w:eastAsia="Comic Sans MS" w:hAnsi="Comic Sans MS" w:cs="Comic Sans MS"/>
                                  <w:sz w:val="22"/>
                                </w:rPr>
                                <w:t xml:space="preserve">seen as a two </w:t>
                              </w:r>
                            </w:p>
                          </w:txbxContent>
                        </wps:txbx>
                        <wps:bodyPr horzOverflow="overflow" vert="horz" lIns="0" tIns="0" rIns="0" bIns="0" rtlCol="0">
                          <a:noAutofit/>
                        </wps:bodyPr>
                      </wps:wsp>
                      <wps:wsp>
                        <wps:cNvPr id="3351" name="Rectangle 3351"/>
                        <wps:cNvSpPr/>
                        <wps:spPr>
                          <a:xfrm>
                            <a:off x="201168" y="483364"/>
                            <a:ext cx="1040540" cy="203503"/>
                          </a:xfrm>
                          <a:prstGeom prst="rect">
                            <a:avLst/>
                          </a:prstGeom>
                          <a:ln>
                            <a:noFill/>
                          </a:ln>
                        </wps:spPr>
                        <wps:txbx>
                          <w:txbxContent>
                            <w:p w14:paraId="0C1D6B4A" w14:textId="77777777" w:rsidR="006D6BA7" w:rsidRDefault="006D6BA7" w:rsidP="006D6BA7">
                              <w:pPr>
                                <w:spacing w:after="160" w:line="259" w:lineRule="auto"/>
                              </w:pPr>
                              <w:r>
                                <w:rPr>
                                  <w:rFonts w:ascii="Comic Sans MS" w:eastAsia="Comic Sans MS" w:hAnsi="Comic Sans MS" w:cs="Comic Sans MS"/>
                                  <w:sz w:val="22"/>
                                </w:rPr>
                                <w:t>way process</w:t>
                              </w:r>
                            </w:p>
                          </w:txbxContent>
                        </wps:txbx>
                        <wps:bodyPr horzOverflow="overflow" vert="horz" lIns="0" tIns="0" rIns="0" bIns="0" rtlCol="0">
                          <a:noAutofit/>
                        </wps:bodyPr>
                      </wps:wsp>
                      <wps:wsp>
                        <wps:cNvPr id="3352" name="Rectangle 3352"/>
                        <wps:cNvSpPr/>
                        <wps:spPr>
                          <a:xfrm>
                            <a:off x="983234" y="483364"/>
                            <a:ext cx="55756" cy="203503"/>
                          </a:xfrm>
                          <a:prstGeom prst="rect">
                            <a:avLst/>
                          </a:prstGeom>
                          <a:ln>
                            <a:noFill/>
                          </a:ln>
                        </wps:spPr>
                        <wps:txbx>
                          <w:txbxContent>
                            <w:p w14:paraId="0957912B" w14:textId="77777777" w:rsidR="006D6BA7" w:rsidRDefault="006D6BA7" w:rsidP="006D6BA7">
                              <w:pPr>
                                <w:spacing w:after="160" w:line="259" w:lineRule="auto"/>
                              </w:pPr>
                              <w:r>
                                <w:rPr>
                                  <w:rFonts w:ascii="Comic Sans MS" w:eastAsia="Comic Sans MS" w:hAnsi="Comic Sans MS" w:cs="Comic Sans MS"/>
                                  <w:sz w:val="22"/>
                                </w:rPr>
                                <w:t xml:space="preserve"> </w:t>
                              </w:r>
                            </w:p>
                          </w:txbxContent>
                        </wps:txbx>
                        <wps:bodyPr horzOverflow="overflow" vert="horz" lIns="0" tIns="0" rIns="0" bIns="0" rtlCol="0">
                          <a:noAutofit/>
                        </wps:bodyPr>
                      </wps:wsp>
                      <wps:wsp>
                        <wps:cNvPr id="29318" name="Shape 29318"/>
                        <wps:cNvSpPr/>
                        <wps:spPr>
                          <a:xfrm>
                            <a:off x="2353310" y="5194301"/>
                            <a:ext cx="865505" cy="497205"/>
                          </a:xfrm>
                          <a:custGeom>
                            <a:avLst/>
                            <a:gdLst/>
                            <a:ahLst/>
                            <a:cxnLst/>
                            <a:rect l="0" t="0" r="0" b="0"/>
                            <a:pathLst>
                              <a:path w="865505" h="497205">
                                <a:moveTo>
                                  <a:pt x="0" y="0"/>
                                </a:moveTo>
                                <a:lnTo>
                                  <a:pt x="865505" y="0"/>
                                </a:lnTo>
                                <a:lnTo>
                                  <a:pt x="865505" y="497205"/>
                                </a:lnTo>
                                <a:lnTo>
                                  <a:pt x="0" y="497205"/>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3354" name="Shape 3354"/>
                        <wps:cNvSpPr/>
                        <wps:spPr>
                          <a:xfrm>
                            <a:off x="2353310" y="5194301"/>
                            <a:ext cx="883641" cy="530224"/>
                          </a:xfrm>
                          <a:custGeom>
                            <a:avLst/>
                            <a:gdLst/>
                            <a:ahLst/>
                            <a:cxnLst/>
                            <a:rect l="0" t="0" r="0" b="0"/>
                            <a:pathLst>
                              <a:path w="865505" h="497205">
                                <a:moveTo>
                                  <a:pt x="0" y="497205"/>
                                </a:moveTo>
                                <a:lnTo>
                                  <a:pt x="865505" y="497205"/>
                                </a:lnTo>
                                <a:lnTo>
                                  <a:pt x="865505" y="0"/>
                                </a:lnTo>
                                <a:lnTo>
                                  <a:pt x="0" y="0"/>
                                </a:lnTo>
                                <a:close/>
                              </a:path>
                            </a:pathLst>
                          </a:custGeom>
                          <a:ln w="28575" cap="rnd">
                            <a:miter lim="101600"/>
                          </a:ln>
                        </wps:spPr>
                        <wps:style>
                          <a:lnRef idx="1">
                            <a:srgbClr val="000000"/>
                          </a:lnRef>
                          <a:fillRef idx="0">
                            <a:srgbClr val="000000">
                              <a:alpha val="0"/>
                            </a:srgbClr>
                          </a:fillRef>
                          <a:effectRef idx="0">
                            <a:scrgbClr r="0" g="0" b="0"/>
                          </a:effectRef>
                          <a:fontRef idx="none"/>
                        </wps:style>
                        <wps:bodyPr/>
                      </wps:wsp>
                      <wps:wsp>
                        <wps:cNvPr id="3355" name="Rectangle 3355"/>
                        <wps:cNvSpPr/>
                        <wps:spPr>
                          <a:xfrm>
                            <a:off x="2567051" y="5295569"/>
                            <a:ext cx="584446" cy="183596"/>
                          </a:xfrm>
                          <a:prstGeom prst="rect">
                            <a:avLst/>
                          </a:prstGeom>
                          <a:ln>
                            <a:noFill/>
                          </a:ln>
                        </wps:spPr>
                        <wps:txbx>
                          <w:txbxContent>
                            <w:p w14:paraId="74480FA1" w14:textId="77777777" w:rsidR="006D6BA7" w:rsidRDefault="006D6BA7" w:rsidP="006D6BA7">
                              <w:pPr>
                                <w:spacing w:after="160" w:line="259" w:lineRule="auto"/>
                              </w:pPr>
                              <w:r>
                                <w:rPr>
                                  <w:rFonts w:ascii="Comic Sans MS" w:eastAsia="Comic Sans MS" w:hAnsi="Comic Sans MS" w:cs="Comic Sans MS"/>
                                  <w:b/>
                                  <w:sz w:val="20"/>
                                </w:rPr>
                                <w:t>Level 1</w:t>
                              </w:r>
                            </w:p>
                          </w:txbxContent>
                        </wps:txbx>
                        <wps:bodyPr horzOverflow="overflow" vert="horz" lIns="0" tIns="0" rIns="0" bIns="0" rtlCol="0">
                          <a:noAutofit/>
                        </wps:bodyPr>
                      </wps:wsp>
                      <wps:wsp>
                        <wps:cNvPr id="3356" name="Rectangle 3356"/>
                        <wps:cNvSpPr/>
                        <wps:spPr>
                          <a:xfrm>
                            <a:off x="3007487" y="5295569"/>
                            <a:ext cx="50302" cy="183596"/>
                          </a:xfrm>
                          <a:prstGeom prst="rect">
                            <a:avLst/>
                          </a:prstGeom>
                          <a:ln>
                            <a:noFill/>
                          </a:ln>
                        </wps:spPr>
                        <wps:txbx>
                          <w:txbxContent>
                            <w:p w14:paraId="299ACF9A" w14:textId="77777777" w:rsidR="006D6BA7" w:rsidRDefault="006D6BA7" w:rsidP="006D6BA7">
                              <w:pPr>
                                <w:spacing w:after="160" w:line="259" w:lineRule="auto"/>
                              </w:pPr>
                              <w:r>
                                <w:rPr>
                                  <w:rFonts w:ascii="Comic Sans MS" w:eastAsia="Comic Sans MS" w:hAnsi="Comic Sans MS" w:cs="Comic Sans MS"/>
                                  <w:sz w:val="20"/>
                                </w:rPr>
                                <w:t xml:space="preserve"> </w:t>
                              </w:r>
                            </w:p>
                          </w:txbxContent>
                        </wps:txbx>
                        <wps:bodyPr horzOverflow="overflow" vert="horz" lIns="0" tIns="0" rIns="0" bIns="0" rtlCol="0">
                          <a:noAutofit/>
                        </wps:bodyPr>
                      </wps:wsp>
                      <wps:wsp>
                        <wps:cNvPr id="3357" name="Rectangle 3357"/>
                        <wps:cNvSpPr/>
                        <wps:spPr>
                          <a:xfrm>
                            <a:off x="2637155" y="5472354"/>
                            <a:ext cx="447503" cy="183595"/>
                          </a:xfrm>
                          <a:prstGeom prst="rect">
                            <a:avLst/>
                          </a:prstGeom>
                          <a:ln>
                            <a:noFill/>
                          </a:ln>
                        </wps:spPr>
                        <wps:txbx>
                          <w:txbxContent>
                            <w:p w14:paraId="324FB5FF" w14:textId="77777777" w:rsidR="006D6BA7" w:rsidRDefault="006D6BA7" w:rsidP="006D6BA7">
                              <w:pPr>
                                <w:spacing w:after="160" w:line="259" w:lineRule="auto"/>
                              </w:pPr>
                              <w:r>
                                <w:rPr>
                                  <w:rFonts w:ascii="Comic Sans MS" w:eastAsia="Comic Sans MS" w:hAnsi="Comic Sans MS" w:cs="Comic Sans MS"/>
                                  <w:sz w:val="20"/>
                                </w:rPr>
                                <w:t xml:space="preserve">Class </w:t>
                              </w:r>
                            </w:p>
                          </w:txbxContent>
                        </wps:txbx>
                        <wps:bodyPr horzOverflow="overflow" vert="horz" lIns="0" tIns="0" rIns="0" bIns="0" rtlCol="0">
                          <a:noAutofit/>
                        </wps:bodyPr>
                      </wps:wsp>
                      <pic:pic xmlns:pic="http://schemas.openxmlformats.org/drawingml/2006/picture">
                        <pic:nvPicPr>
                          <pic:cNvPr id="3359" name="Picture 3359"/>
                          <pic:cNvPicPr/>
                        </pic:nvPicPr>
                        <pic:blipFill>
                          <a:blip r:embed="rId27"/>
                          <a:stretch>
                            <a:fillRect/>
                          </a:stretch>
                        </pic:blipFill>
                        <pic:spPr>
                          <a:xfrm rot="3741241">
                            <a:off x="4677728" y="4606556"/>
                            <a:ext cx="1274445" cy="585474"/>
                          </a:xfrm>
                          <a:prstGeom prst="rect">
                            <a:avLst/>
                          </a:prstGeom>
                        </pic:spPr>
                      </pic:pic>
                      <wps:wsp>
                        <wps:cNvPr id="3360" name="Shape 3360"/>
                        <wps:cNvSpPr/>
                        <wps:spPr>
                          <a:xfrm>
                            <a:off x="1757045" y="2260601"/>
                            <a:ext cx="1938655" cy="0"/>
                          </a:xfrm>
                          <a:custGeom>
                            <a:avLst/>
                            <a:gdLst/>
                            <a:ahLst/>
                            <a:cxnLst/>
                            <a:rect l="0" t="0" r="0" b="0"/>
                            <a:pathLst>
                              <a:path w="1938655">
                                <a:moveTo>
                                  <a:pt x="0" y="0"/>
                                </a:moveTo>
                                <a:lnTo>
                                  <a:pt x="1938655" y="0"/>
                                </a:lnTo>
                              </a:path>
                            </a:pathLst>
                          </a:custGeom>
                          <a:ln w="28575" cap="flat">
                            <a:round/>
                          </a:ln>
                        </wps:spPr>
                        <wps:style>
                          <a:lnRef idx="1">
                            <a:srgbClr val="000000"/>
                          </a:lnRef>
                          <a:fillRef idx="0">
                            <a:srgbClr val="000000">
                              <a:alpha val="0"/>
                            </a:srgbClr>
                          </a:fillRef>
                          <a:effectRef idx="0">
                            <a:scrgbClr r="0" g="0" b="0"/>
                          </a:effectRef>
                          <a:fontRef idx="none"/>
                        </wps:style>
                        <wps:bodyPr/>
                      </wps:wsp>
                      <wps:wsp>
                        <wps:cNvPr id="29319" name="Shape 29319"/>
                        <wps:cNvSpPr/>
                        <wps:spPr>
                          <a:xfrm>
                            <a:off x="2220595" y="1327150"/>
                            <a:ext cx="865505" cy="655320"/>
                          </a:xfrm>
                          <a:custGeom>
                            <a:avLst/>
                            <a:gdLst/>
                            <a:ahLst/>
                            <a:cxnLst/>
                            <a:rect l="0" t="0" r="0" b="0"/>
                            <a:pathLst>
                              <a:path w="865505" h="655320">
                                <a:moveTo>
                                  <a:pt x="0" y="0"/>
                                </a:moveTo>
                                <a:lnTo>
                                  <a:pt x="865505" y="0"/>
                                </a:lnTo>
                                <a:lnTo>
                                  <a:pt x="865505" y="655320"/>
                                </a:lnTo>
                                <a:lnTo>
                                  <a:pt x="0" y="65532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362" name="Shape 3362"/>
                        <wps:cNvSpPr/>
                        <wps:spPr>
                          <a:xfrm>
                            <a:off x="2220595" y="1327150"/>
                            <a:ext cx="865505" cy="655320"/>
                          </a:xfrm>
                          <a:custGeom>
                            <a:avLst/>
                            <a:gdLst/>
                            <a:ahLst/>
                            <a:cxnLst/>
                            <a:rect l="0" t="0" r="0" b="0"/>
                            <a:pathLst>
                              <a:path w="865505" h="655320">
                                <a:moveTo>
                                  <a:pt x="0" y="655320"/>
                                </a:moveTo>
                                <a:lnTo>
                                  <a:pt x="865505" y="655320"/>
                                </a:lnTo>
                                <a:lnTo>
                                  <a:pt x="865505" y="0"/>
                                </a:lnTo>
                                <a:lnTo>
                                  <a:pt x="0" y="0"/>
                                </a:lnTo>
                                <a:close/>
                              </a:path>
                            </a:pathLst>
                          </a:custGeom>
                          <a:ln w="28575" cap="rnd">
                            <a:miter lim="101600"/>
                          </a:ln>
                        </wps:spPr>
                        <wps:style>
                          <a:lnRef idx="1">
                            <a:srgbClr val="000000"/>
                          </a:lnRef>
                          <a:fillRef idx="0">
                            <a:srgbClr val="000000">
                              <a:alpha val="0"/>
                            </a:srgbClr>
                          </a:fillRef>
                          <a:effectRef idx="0">
                            <a:scrgbClr r="0" g="0" b="0"/>
                          </a:effectRef>
                          <a:fontRef idx="none"/>
                        </wps:style>
                        <wps:bodyPr/>
                      </wps:wsp>
                      <wps:wsp>
                        <wps:cNvPr id="3363" name="Rectangle 3363"/>
                        <wps:cNvSpPr/>
                        <wps:spPr>
                          <a:xfrm>
                            <a:off x="2434463" y="1427022"/>
                            <a:ext cx="584446" cy="183596"/>
                          </a:xfrm>
                          <a:prstGeom prst="rect">
                            <a:avLst/>
                          </a:prstGeom>
                          <a:ln>
                            <a:noFill/>
                          </a:ln>
                        </wps:spPr>
                        <wps:txbx>
                          <w:txbxContent>
                            <w:p w14:paraId="71C40F36" w14:textId="77777777" w:rsidR="006D6BA7" w:rsidRDefault="006D6BA7" w:rsidP="006D6BA7">
                              <w:pPr>
                                <w:spacing w:after="160" w:line="259" w:lineRule="auto"/>
                              </w:pPr>
                              <w:r>
                                <w:rPr>
                                  <w:rFonts w:ascii="Comic Sans MS" w:eastAsia="Comic Sans MS" w:hAnsi="Comic Sans MS" w:cs="Comic Sans MS"/>
                                  <w:b/>
                                  <w:sz w:val="20"/>
                                </w:rPr>
                                <w:t>Level 4</w:t>
                              </w:r>
                            </w:p>
                          </w:txbxContent>
                        </wps:txbx>
                        <wps:bodyPr horzOverflow="overflow" vert="horz" lIns="0" tIns="0" rIns="0" bIns="0" rtlCol="0">
                          <a:noAutofit/>
                        </wps:bodyPr>
                      </wps:wsp>
                      <wps:wsp>
                        <wps:cNvPr id="3364" name="Rectangle 3364"/>
                        <wps:cNvSpPr/>
                        <wps:spPr>
                          <a:xfrm>
                            <a:off x="2874899" y="1427022"/>
                            <a:ext cx="73014" cy="183596"/>
                          </a:xfrm>
                          <a:prstGeom prst="rect">
                            <a:avLst/>
                          </a:prstGeom>
                          <a:ln>
                            <a:noFill/>
                          </a:ln>
                        </wps:spPr>
                        <wps:txbx>
                          <w:txbxContent>
                            <w:p w14:paraId="52CA3412" w14:textId="77777777" w:rsidR="006D6BA7" w:rsidRDefault="006D6BA7" w:rsidP="006D6BA7">
                              <w:pPr>
                                <w:spacing w:after="160" w:line="259" w:lineRule="auto"/>
                              </w:pPr>
                              <w:r>
                                <w:rPr>
                                  <w:rFonts w:ascii="Comic Sans MS" w:eastAsia="Comic Sans MS" w:hAnsi="Comic Sans MS" w:cs="Comic Sans MS"/>
                                  <w:b/>
                                  <w:sz w:val="20"/>
                                </w:rPr>
                                <w:t xml:space="preserve"> </w:t>
                              </w:r>
                            </w:p>
                          </w:txbxContent>
                        </wps:txbx>
                        <wps:bodyPr horzOverflow="overflow" vert="horz" lIns="0" tIns="0" rIns="0" bIns="0" rtlCol="0">
                          <a:noAutofit/>
                        </wps:bodyPr>
                      </wps:wsp>
                      <wps:wsp>
                        <wps:cNvPr id="3365" name="Rectangle 3365"/>
                        <wps:cNvSpPr/>
                        <wps:spPr>
                          <a:xfrm>
                            <a:off x="2332355" y="1603806"/>
                            <a:ext cx="904596" cy="183596"/>
                          </a:xfrm>
                          <a:prstGeom prst="rect">
                            <a:avLst/>
                          </a:prstGeom>
                          <a:ln>
                            <a:noFill/>
                          </a:ln>
                        </wps:spPr>
                        <wps:txbx>
                          <w:txbxContent>
                            <w:p w14:paraId="56D206D4" w14:textId="77777777" w:rsidR="006D6BA7" w:rsidRDefault="006D6BA7" w:rsidP="006D6BA7">
                              <w:pPr>
                                <w:spacing w:after="160" w:line="259" w:lineRule="auto"/>
                              </w:pPr>
                              <w:r>
                                <w:rPr>
                                  <w:rFonts w:ascii="Comic Sans MS" w:eastAsia="Comic Sans MS" w:hAnsi="Comic Sans MS" w:cs="Comic Sans MS"/>
                                  <w:sz w:val="20"/>
                                </w:rPr>
                                <w:t xml:space="preserve">Formalised </w:t>
                              </w:r>
                            </w:p>
                          </w:txbxContent>
                        </wps:txbx>
                        <wps:bodyPr horzOverflow="overflow" vert="horz" lIns="0" tIns="0" rIns="0" bIns="0" rtlCol="0">
                          <a:noAutofit/>
                        </wps:bodyPr>
                      </wps:wsp>
                      <wps:wsp>
                        <wps:cNvPr id="3366" name="Rectangle 3366"/>
                        <wps:cNvSpPr/>
                        <wps:spPr>
                          <a:xfrm>
                            <a:off x="2428367" y="1779066"/>
                            <a:ext cx="599587" cy="183596"/>
                          </a:xfrm>
                          <a:prstGeom prst="rect">
                            <a:avLst/>
                          </a:prstGeom>
                          <a:ln>
                            <a:noFill/>
                          </a:ln>
                        </wps:spPr>
                        <wps:txbx>
                          <w:txbxContent>
                            <w:p w14:paraId="4D459E11" w14:textId="77777777" w:rsidR="006D6BA7" w:rsidRDefault="006D6BA7" w:rsidP="006D6BA7">
                              <w:pPr>
                                <w:spacing w:after="160" w:line="259" w:lineRule="auto"/>
                              </w:pPr>
                              <w:r>
                                <w:rPr>
                                  <w:rFonts w:ascii="Comic Sans MS" w:eastAsia="Comic Sans MS" w:hAnsi="Comic Sans MS" w:cs="Comic Sans MS"/>
                                  <w:sz w:val="20"/>
                                </w:rPr>
                                <w:t>support</w:t>
                              </w:r>
                            </w:p>
                          </w:txbxContent>
                        </wps:txbx>
                        <wps:bodyPr horzOverflow="overflow" vert="horz" lIns="0" tIns="0" rIns="0" bIns="0" rtlCol="0">
                          <a:noAutofit/>
                        </wps:bodyPr>
                      </wps:wsp>
                      <wps:wsp>
                        <wps:cNvPr id="3367" name="Rectangle 3367"/>
                        <wps:cNvSpPr/>
                        <wps:spPr>
                          <a:xfrm>
                            <a:off x="2879471" y="1779066"/>
                            <a:ext cx="50302" cy="183596"/>
                          </a:xfrm>
                          <a:prstGeom prst="rect">
                            <a:avLst/>
                          </a:prstGeom>
                          <a:ln>
                            <a:noFill/>
                          </a:ln>
                        </wps:spPr>
                        <wps:txbx>
                          <w:txbxContent>
                            <w:p w14:paraId="2C3825B4" w14:textId="77777777" w:rsidR="006D6BA7" w:rsidRDefault="006D6BA7" w:rsidP="006D6BA7">
                              <w:pPr>
                                <w:spacing w:after="160" w:line="259" w:lineRule="auto"/>
                              </w:pPr>
                              <w:r>
                                <w:rPr>
                                  <w:rFonts w:ascii="Comic Sans MS" w:eastAsia="Comic Sans MS" w:hAnsi="Comic Sans MS" w:cs="Comic Sans MS"/>
                                  <w:sz w:val="20"/>
                                </w:rPr>
                                <w:t xml:space="preserve"> </w:t>
                              </w:r>
                            </w:p>
                          </w:txbxContent>
                        </wps:txbx>
                        <wps:bodyPr horzOverflow="overflow" vert="horz" lIns="0" tIns="0" rIns="0" bIns="0" rtlCol="0">
                          <a:noAutofit/>
                        </wps:bodyPr>
                      </wps:wsp>
                      <pic:pic xmlns:pic="http://schemas.openxmlformats.org/drawingml/2006/picture">
                        <pic:nvPicPr>
                          <pic:cNvPr id="3369" name="Picture 3369"/>
                          <pic:cNvPicPr/>
                        </pic:nvPicPr>
                        <pic:blipFill>
                          <a:blip r:embed="rId27"/>
                          <a:stretch>
                            <a:fillRect/>
                          </a:stretch>
                        </pic:blipFill>
                        <pic:spPr>
                          <a:xfrm rot="3741241">
                            <a:off x="4054164" y="3096536"/>
                            <a:ext cx="1274433" cy="585467"/>
                          </a:xfrm>
                          <a:prstGeom prst="rect">
                            <a:avLst/>
                          </a:prstGeom>
                        </pic:spPr>
                      </pic:pic>
                    </wpg:wgp>
                  </a:graphicData>
                </a:graphic>
              </wp:inline>
            </w:drawing>
          </mc:Choice>
          <mc:Fallback>
            <w:pict>
              <v:group w14:anchorId="43DE2193" id="Group 27400" o:spid="_x0000_s1027" style="width:442pt;height:472.5pt;mso-position-horizontal-relative:char;mso-position-vertical-relative:line" coordorigin="-55,-66" coordsize="56132,6001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">
                <v:shape id="Shape 3330" o:spid="_x0000_s1028" style="position:absolute;width:53835;height:59944;visibility:visible;mso-wrap-style:square;v-text-anchor:top" coordsize="5383530,599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" path="m2691765,l,5994400r5383530,l2691765,xe" filled="f" strokeweight="2.5pt">
                  <v:stroke miterlimit="83231f" joinstyle="miter" endcap="round"/>
                  <v:path arrowok="t" textboxrect="0,0,5383530,5994400"/>
                </v:shape>
                <v:shape id="Shape 3331" o:spid="_x0000_s1029" style="position:absolute;left:10909;top:36322;width:32144;height:0;visibility:visible;mso-wrap-style:square;v-text-anchor:top" coordsize="3214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" path="m,l3214370,e" filled="f" strokeweight="2.25pt">
                  <v:path arrowok="t" textboxrect="0,0,3214370,0"/>
                </v:shape>
                <v:shape id="Shape 3332" o:spid="_x0000_s1030" style="position:absolute;left:4813;top:48514;width:43167;height:6;visibility:visible;mso-wrap-style:square;v-text-anchor:top" coordsize="431673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" path="m,l4316730,635e" filled="f" strokeweight="3pt">
                  <v:path arrowok="t" textboxrect="0,0,4316730,635"/>
                </v:shape>
                <v:shape id="Shape 29315" o:spid="_x0000_s1031" style="position:absolute;left:21545;top:27520;width:12097;height:4972;visibility:visible;mso-wrap-style:square;v-text-anchor:top" coordsize="1209675,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" path="m,l1209675,r,497205l,497205,,e" stroked="f" strokeweight="0">
                  <v:path arrowok="t" textboxrect="0,0,1209675,497205"/>
                </v:shape>
                <v:shape id="Shape 3334" o:spid="_x0000_s1032" style="position:absolute;left:21545;top:27520;width:12097;height:4972;visibility:visible;mso-wrap-style:square;v-text-anchor:top" coordsize="1209675,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" path="m,497205r1209675,l1209675,,,,,497205xe" filled="f" strokeweight="2.25pt">
                  <v:stroke miterlimit="66585f" joinstyle="miter" endcap="round"/>
                  <v:path arrowok="t" textboxrect="0,0,1209675,497205"/>
                </v:shape>
                <v:rect id="Rectangle 3335" o:spid="_x0000_s1033" style="position:absolute;left:25396;top:28522;width:6579;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" filled="f" stroked="f">
                  <v:textbox inset="0,0,0,0">
                    <w:txbxContent>
                      <w:p w14:paraId="2445CDC5" w14:textId="77777777" w:rsidR="006D6BA7" w:rsidRDefault="006D6BA7" w:rsidP="006D6BA7">
                        <w:pPr>
                          <w:spacing w:after="160" w:line="259" w:lineRule="auto"/>
                        </w:pPr>
                        <w:r>
                          <w:rPr>
                            <w:rFonts w:ascii="Comic Sans MS" w:eastAsia="Comic Sans MS" w:hAnsi="Comic Sans MS" w:cs="Comic Sans MS"/>
                            <w:b/>
                            <w:sz w:val="20"/>
                          </w:rPr>
                          <w:t xml:space="preserve">Level 3 </w:t>
                        </w:r>
                      </w:p>
                    </w:txbxContent>
                  </v:textbox>
                </v:rect>
                <v:rect id="Rectangle 3336" o:spid="_x0000_s1034" style="position:absolute;left:30364;top:28522;width:730;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" filled="f" stroked="f">
                  <v:textbox inset="0,0,0,0">
                    <w:txbxContent>
                      <w:p w14:paraId="371B7DFA" w14:textId="77777777" w:rsidR="006D6BA7" w:rsidRDefault="006D6BA7" w:rsidP="006D6BA7">
                        <w:pPr>
                          <w:spacing w:after="160" w:line="259" w:lineRule="auto"/>
                        </w:pPr>
                        <w:r>
                          <w:rPr>
                            <w:rFonts w:ascii="Comic Sans MS" w:eastAsia="Comic Sans MS" w:hAnsi="Comic Sans MS" w:cs="Comic Sans MS"/>
                            <w:b/>
                            <w:sz w:val="20"/>
                          </w:rPr>
                          <w:t xml:space="preserve"> </w:t>
                        </w:r>
                      </w:p>
                    </w:txbxContent>
                  </v:textbox>
                </v:rect>
                <v:rect id="Rectangle 3337" o:spid="_x0000_s1035" style="position:absolute;left:23216;top:30274;width:11649;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" filled="f" stroked="f">
                  <v:textbox inset="0,0,0,0">
                    <w:txbxContent>
                      <w:p w14:paraId="435FC5C7" w14:textId="77777777" w:rsidR="006D6BA7" w:rsidRDefault="006D6BA7" w:rsidP="006D6BA7">
                        <w:pPr>
                          <w:spacing w:after="160" w:line="259" w:lineRule="auto"/>
                        </w:pPr>
                        <w:r>
                          <w:rPr>
                            <w:rFonts w:ascii="Comic Sans MS" w:eastAsia="Comic Sans MS" w:hAnsi="Comic Sans MS" w:cs="Comic Sans MS"/>
                            <w:sz w:val="20"/>
                          </w:rPr>
                          <w:t>SEND Support</w:t>
                        </w:r>
                      </w:p>
                    </w:txbxContent>
                  </v:textbox>
                </v:rect>
                <v:rect id="Rectangle 3338" o:spid="_x0000_s1036" style="position:absolute;left:31979;top:30274;width:503;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" filled="f" stroked="f">
                  <v:textbox inset="0,0,0,0">
                    <w:txbxContent>
                      <w:p w14:paraId="6671FF5D" w14:textId="77777777" w:rsidR="006D6BA7" w:rsidRDefault="006D6BA7" w:rsidP="006D6BA7">
                        <w:pPr>
                          <w:spacing w:after="160" w:line="259" w:lineRule="auto"/>
                        </w:pPr>
                        <w:r>
                          <w:rPr>
                            <w:rFonts w:ascii="Comic Sans MS" w:eastAsia="Comic Sans MS" w:hAnsi="Comic Sans MS" w:cs="Comic Sans MS"/>
                            <w:sz w:val="20"/>
                          </w:rPr>
                          <w:t xml:space="preserve"> </w:t>
                        </w:r>
                      </w:p>
                    </w:txbxContent>
                  </v:textbox>
                </v:rect>
                <v:shape id="Shape 29316" o:spid="_x0000_s1037" style="position:absolute;left:23533;top:39370;width:8655;height:4972;visibility:visible;mso-wrap-style:square;v-text-anchor:top" coordsize="865505,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" path="m,l865505,r,497205l,497205,,e" stroked="f" strokeweight="0">
                  <v:stroke miterlimit="66585f" joinstyle="miter" endcap="round"/>
                  <v:path arrowok="t" textboxrect="0,0,865505,497205"/>
                </v:shape>
                <v:shape id="Shape 3340" o:spid="_x0000_s1038" style="position:absolute;left:23533;top:39370;width:8655;height:4972;visibility:visible;mso-wrap-style:square;v-text-anchor:top" coordsize="865505,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" path="m,497205r865505,l865505,,,,,497205xe" filled="f" strokeweight="2.25pt">
                  <v:stroke miterlimit="66585f" joinstyle="miter" endcap="round"/>
                  <v:path arrowok="t" textboxrect="0,0,865505,497205"/>
                </v:shape>
                <v:rect id="Rectangle 3341" o:spid="_x0000_s1039" style="position:absolute;left:25670;top:40378;width:5844;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" filled="f" stroked="f">
                  <v:textbox inset="0,0,0,0">
                    <w:txbxContent>
                      <w:p w14:paraId="4B459C16" w14:textId="77777777" w:rsidR="006D6BA7" w:rsidRDefault="006D6BA7" w:rsidP="006D6BA7">
                        <w:pPr>
                          <w:spacing w:after="160" w:line="259" w:lineRule="auto"/>
                        </w:pPr>
                        <w:r>
                          <w:rPr>
                            <w:rFonts w:ascii="Comic Sans MS" w:eastAsia="Comic Sans MS" w:hAnsi="Comic Sans MS" w:cs="Comic Sans MS"/>
                            <w:b/>
                            <w:sz w:val="20"/>
                          </w:rPr>
                          <w:t>Level 2</w:t>
                        </w:r>
                      </w:p>
                    </w:txbxContent>
                  </v:textbox>
                </v:rect>
                <v:rect id="Rectangle 3342" o:spid="_x0000_s1040" style="position:absolute;left:30074;top:40378;width:503;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" filled="f" stroked="f">
                  <v:textbox inset="0,0,0,0">
                    <w:txbxContent>
                      <w:p w14:paraId="35843F43" w14:textId="77777777" w:rsidR="006D6BA7" w:rsidRDefault="006D6BA7" w:rsidP="006D6BA7">
                        <w:pPr>
                          <w:spacing w:after="160" w:line="259" w:lineRule="auto"/>
                        </w:pPr>
                        <w:r>
                          <w:rPr>
                            <w:rFonts w:ascii="Comic Sans MS" w:eastAsia="Comic Sans MS" w:hAnsi="Comic Sans MS" w:cs="Comic Sans MS"/>
                            <w:sz w:val="20"/>
                          </w:rPr>
                          <w:t xml:space="preserve"> </w:t>
                        </w:r>
                      </w:p>
                    </w:txbxContent>
                  </v:textbox>
                </v:rect>
                <v:rect id="Rectangle 3343" o:spid="_x0000_s1041" style="position:absolute;left:26523;top:42146;width:4070;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" filled="f" stroked="f">
                  <v:textbox inset="0,0,0,0">
                    <w:txbxContent>
                      <w:p w14:paraId="7E505B81" w14:textId="77777777" w:rsidR="006D6BA7" w:rsidRDefault="006D6BA7" w:rsidP="006D6BA7">
                        <w:pPr>
                          <w:spacing w:after="160" w:line="259" w:lineRule="auto"/>
                        </w:pPr>
                        <w:r>
                          <w:rPr>
                            <w:rFonts w:ascii="Comic Sans MS" w:eastAsia="Comic Sans MS" w:hAnsi="Comic Sans MS" w:cs="Comic Sans MS"/>
                            <w:sz w:val="20"/>
                          </w:rPr>
                          <w:t xml:space="preserve">SEN </w:t>
                        </w:r>
                      </w:p>
                    </w:txbxContent>
                  </v:textbox>
                </v:rect>
                <v:shape id="Picture 3345" o:spid="_x0000_s1042" type="#_x0000_t75" style="position:absolute;left:33512;top:15763;width:12744;height:5854;rotation:4086433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">
                  <v:imagedata r:id="rId29" o:title=""/>
                </v:shape>
                <v:shape id="Shape 29317" o:spid="_x0000_s1043" style="position:absolute;left:127;top:254;width:11868;height:10388;visibility:visible;mso-wrap-style:square;v-text-anchor:top" coordsize="1186815,1038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" path="m,l1186815,r,1038860l,1038860,,e" fillcolor="#974706" stroked="f" strokeweight="0">
                  <v:stroke miterlimit="66585f" joinstyle="miter" endcap="round"/>
                  <v:path arrowok="t" textboxrect="0,0,1186815,1038860"/>
                </v:shape>
                <v:shape id="Picture 28616" o:spid="_x0000_s1044" type="#_x0000_t75" style="position:absolute;left:-55;top:-66;width:11947;height:10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">
                  <v:imagedata r:id="rId30" o:title=""/>
                </v:shape>
                <v:shape id="Shape 3348" o:spid="_x0000_s1045" style="position:absolute;width:11868;height:10388;visibility:visible;mso-wrap-style:square;v-text-anchor:top" coordsize="1186815,1038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" path="m,1038860r1186815,l1186815,,,,,1038860xe" filled="f" strokecolor="#f69240" strokeweight="1pt">
                  <v:stroke miterlimit="66585f" joinstyle="miter" endcap="round"/>
                  <v:path arrowok="t" textboxrect="0,0,1186815,1038860"/>
                </v:shape>
                <v:rect id="Rectangle 3349" o:spid="_x0000_s1046" style="position:absolute;left:1219;top:928;width:13077;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" filled="f" stroked="f">
                  <v:textbox inset="0,0,0,0">
                    <w:txbxContent>
                      <w:p w14:paraId="25E6C69E" w14:textId="77777777" w:rsidR="006D6BA7" w:rsidRDefault="006D6BA7" w:rsidP="006D6BA7">
                        <w:pPr>
                          <w:spacing w:after="160" w:line="259" w:lineRule="auto"/>
                        </w:pPr>
                        <w:r>
                          <w:rPr>
                            <w:rFonts w:ascii="Comic Sans MS" w:eastAsia="Comic Sans MS" w:hAnsi="Comic Sans MS" w:cs="Comic Sans MS"/>
                            <w:sz w:val="22"/>
                          </w:rPr>
                          <w:t xml:space="preserve">This should be </w:t>
                        </w:r>
                      </w:p>
                    </w:txbxContent>
                  </v:textbox>
                </v:rect>
                <v:rect id="Rectangle 3350" o:spid="_x0000_s1047" style="position:absolute;left:1600;top:2882;width:12063;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" filled="f" stroked="f">
                  <v:textbox inset="0,0,0,0">
                    <w:txbxContent>
                      <w:p w14:paraId="3C15A140" w14:textId="77777777" w:rsidR="006D6BA7" w:rsidRDefault="006D6BA7" w:rsidP="006D6BA7">
                        <w:pPr>
                          <w:spacing w:after="160" w:line="259" w:lineRule="auto"/>
                        </w:pPr>
                        <w:r>
                          <w:rPr>
                            <w:rFonts w:ascii="Comic Sans MS" w:eastAsia="Comic Sans MS" w:hAnsi="Comic Sans MS" w:cs="Comic Sans MS"/>
                            <w:sz w:val="22"/>
                          </w:rPr>
                          <w:t xml:space="preserve">seen as a two </w:t>
                        </w:r>
                      </w:p>
                    </w:txbxContent>
                  </v:textbox>
                </v:rect>
                <v:rect id="Rectangle 3351" o:spid="_x0000_s1048" style="position:absolute;left:2011;top:4833;width:10406;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" filled="f" stroked="f">
                  <v:textbox inset="0,0,0,0">
                    <w:txbxContent>
                      <w:p w14:paraId="0C1D6B4A" w14:textId="77777777" w:rsidR="006D6BA7" w:rsidRDefault="006D6BA7" w:rsidP="006D6BA7">
                        <w:pPr>
                          <w:spacing w:after="160" w:line="259" w:lineRule="auto"/>
                        </w:pPr>
                        <w:r>
                          <w:rPr>
                            <w:rFonts w:ascii="Comic Sans MS" w:eastAsia="Comic Sans MS" w:hAnsi="Comic Sans MS" w:cs="Comic Sans MS"/>
                            <w:sz w:val="22"/>
                          </w:rPr>
                          <w:t>way process</w:t>
                        </w:r>
                      </w:p>
                    </w:txbxContent>
                  </v:textbox>
                </v:rect>
                <v:rect id="Rectangle 3352" o:spid="_x0000_s1049" style="position:absolute;left:9832;top:4833;width:557;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lms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DPrzfhCcgZy8AAAD//wMAUEsBAi0AFAAGAAgAAAAhANvh9svuAAAAhQEAABMAAAAAAAAA&#10;AAAAAAAAAAAAAFtDb250ZW50X1R5cGVzXS54bWxQSwECLQAUAAYACAAAACEAWvQsW78AAAAVAQAA&#10;CwAAAAAAAAAAAAAAAAAfAQAAX3JlbHMvLnJlbHNQSwECLQAUAAYACAAAACEAbxJZrMYAAADdAAAA&#10;DwAAAAAAAAAAAAAAAAAHAgAAZHJzL2Rvd25yZXYueG1sUEsFBgAAAAADAAMAtwAAAPoCAAAAAA==&#10;" filled="f" stroked="f">
                  <v:textbox inset="0,0,0,0">
                    <w:txbxContent>
                      <w:p w14:paraId="0957912B" w14:textId="77777777" w:rsidR="006D6BA7" w:rsidRDefault="006D6BA7" w:rsidP="006D6BA7">
                        <w:pPr>
                          <w:spacing w:after="160" w:line="259" w:lineRule="auto"/>
                        </w:pPr>
                        <w:r>
                          <w:rPr>
                            <w:rFonts w:ascii="Comic Sans MS" w:eastAsia="Comic Sans MS" w:hAnsi="Comic Sans MS" w:cs="Comic Sans MS"/>
                            <w:sz w:val="22"/>
                          </w:rPr>
                          <w:t xml:space="preserve"> </w:t>
                        </w:r>
                      </w:p>
                    </w:txbxContent>
                  </v:textbox>
                </v:rect>
                <v:shape id="Shape 29318" o:spid="_x0000_s1050" style="position:absolute;left:23533;top:51943;width:8655;height:4972;visibility:visible;mso-wrap-style:square;v-text-anchor:top" coordsize="865505,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" path="m,l865505,r,497205l,497205,,e" stroked="f" strokeweight="0">
                  <v:stroke miterlimit="66585f" joinstyle="miter" endcap="round"/>
                  <v:path arrowok="t" textboxrect="0,0,865505,497205"/>
                </v:shape>
                <v:shape id="Shape 3354" o:spid="_x0000_s1051" style="position:absolute;left:23533;top:51943;width:8836;height:5302;visibility:visible;mso-wrap-style:square;v-text-anchor:top" coordsize="865505,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" path="m,497205r865505,l865505,,,,,497205xe" filled="f" strokeweight="2.25pt">
                  <v:stroke miterlimit="66585f" joinstyle="miter" endcap="round"/>
                  <v:path arrowok="t" textboxrect="0,0,865505,497205"/>
                </v:shape>
                <v:rect id="Rectangle 3355" o:spid="_x0000_s1052" style="position:absolute;left:25670;top:52955;width:5844;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" filled="f" stroked="f">
                  <v:textbox inset="0,0,0,0">
                    <w:txbxContent>
                      <w:p w14:paraId="74480FA1" w14:textId="77777777" w:rsidR="006D6BA7" w:rsidRDefault="006D6BA7" w:rsidP="006D6BA7">
                        <w:pPr>
                          <w:spacing w:after="160" w:line="259" w:lineRule="auto"/>
                        </w:pPr>
                        <w:r>
                          <w:rPr>
                            <w:rFonts w:ascii="Comic Sans MS" w:eastAsia="Comic Sans MS" w:hAnsi="Comic Sans MS" w:cs="Comic Sans MS"/>
                            <w:b/>
                            <w:sz w:val="20"/>
                          </w:rPr>
                          <w:t>Level 1</w:t>
                        </w:r>
                      </w:p>
                    </w:txbxContent>
                  </v:textbox>
                </v:rect>
                <v:rect id="Rectangle 3356" o:spid="_x0000_s1053" style="position:absolute;left:30074;top:52955;width:503;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" filled="f" stroked="f">
                  <v:textbox inset="0,0,0,0">
                    <w:txbxContent>
                      <w:p w14:paraId="299ACF9A" w14:textId="77777777" w:rsidR="006D6BA7" w:rsidRDefault="006D6BA7" w:rsidP="006D6BA7">
                        <w:pPr>
                          <w:spacing w:after="160" w:line="259" w:lineRule="auto"/>
                        </w:pPr>
                        <w:r>
                          <w:rPr>
                            <w:rFonts w:ascii="Comic Sans MS" w:eastAsia="Comic Sans MS" w:hAnsi="Comic Sans MS" w:cs="Comic Sans MS"/>
                            <w:sz w:val="20"/>
                          </w:rPr>
                          <w:t xml:space="preserve"> </w:t>
                        </w:r>
                      </w:p>
                    </w:txbxContent>
                  </v:textbox>
                </v:rect>
                <v:rect id="Rectangle 3357" o:spid="_x0000_s1054" style="position:absolute;left:26371;top:54723;width:4475;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" filled="f" stroked="f">
                  <v:textbox inset="0,0,0,0">
                    <w:txbxContent>
                      <w:p w14:paraId="324FB5FF" w14:textId="77777777" w:rsidR="006D6BA7" w:rsidRDefault="006D6BA7" w:rsidP="006D6BA7">
                        <w:pPr>
                          <w:spacing w:after="160" w:line="259" w:lineRule="auto"/>
                        </w:pPr>
                        <w:r>
                          <w:rPr>
                            <w:rFonts w:ascii="Comic Sans MS" w:eastAsia="Comic Sans MS" w:hAnsi="Comic Sans MS" w:cs="Comic Sans MS"/>
                            <w:sz w:val="20"/>
                          </w:rPr>
                          <w:t xml:space="preserve">Class </w:t>
                        </w:r>
                      </w:p>
                    </w:txbxContent>
                  </v:textbox>
                </v:rect>
                <v:shape id="Picture 3359" o:spid="_x0000_s1055" type="#_x0000_t75" style="position:absolute;left:46776;top:46066;width:12745;height:5854;rotation:4086433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">
                  <v:imagedata r:id="rId29" o:title=""/>
                </v:shape>
                <v:shape id="Shape 3360" o:spid="_x0000_s1056" style="position:absolute;left:17570;top:22606;width:19387;height:0;visibility:visible;mso-wrap-style:square;v-text-anchor:top" coordsize="1938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" path="m,l1938655,e" filled="f" strokeweight="2.25pt">
                  <v:path arrowok="t" textboxrect="0,0,1938655,0"/>
                </v:shape>
                <v:shape id="Shape 29319" o:spid="_x0000_s1057" style="position:absolute;left:22205;top:13271;width:8656;height:6553;visibility:visible;mso-wrap-style:square;v-text-anchor:top" coordsize="865505,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" path="m,l865505,r,655320l,655320,,e" stroked="f" strokeweight="0">
                  <v:path arrowok="t" textboxrect="0,0,865505,655320"/>
                </v:shape>
                <v:shape id="Shape 3362" o:spid="_x0000_s1058" style="position:absolute;left:22205;top:13271;width:8656;height:6553;visibility:visible;mso-wrap-style:square;v-text-anchor:top" coordsize="865505,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" path="m,655320r865505,l865505,,,,,655320xe" filled="f" strokeweight="2.25pt">
                  <v:stroke miterlimit="66585f" joinstyle="miter" endcap="round"/>
                  <v:path arrowok="t" textboxrect="0,0,865505,655320"/>
                </v:shape>
                <v:rect id="Rectangle 3363" o:spid="_x0000_s1059" style="position:absolute;left:24344;top:14270;width:5845;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" filled="f" stroked="f">
                  <v:textbox inset="0,0,0,0">
                    <w:txbxContent>
                      <w:p w14:paraId="71C40F36" w14:textId="77777777" w:rsidR="006D6BA7" w:rsidRDefault="006D6BA7" w:rsidP="006D6BA7">
                        <w:pPr>
                          <w:spacing w:after="160" w:line="259" w:lineRule="auto"/>
                        </w:pPr>
                        <w:r>
                          <w:rPr>
                            <w:rFonts w:ascii="Comic Sans MS" w:eastAsia="Comic Sans MS" w:hAnsi="Comic Sans MS" w:cs="Comic Sans MS"/>
                            <w:b/>
                            <w:sz w:val="20"/>
                          </w:rPr>
                          <w:t>Level 4</w:t>
                        </w:r>
                      </w:p>
                    </w:txbxContent>
                  </v:textbox>
                </v:rect>
                <v:rect id="Rectangle 3364" o:spid="_x0000_s1060" style="position:absolute;left:28748;top:14270;width:731;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" filled="f" stroked="f">
                  <v:textbox inset="0,0,0,0">
                    <w:txbxContent>
                      <w:p w14:paraId="52CA3412" w14:textId="77777777" w:rsidR="006D6BA7" w:rsidRDefault="006D6BA7" w:rsidP="006D6BA7">
                        <w:pPr>
                          <w:spacing w:after="160" w:line="259" w:lineRule="auto"/>
                        </w:pPr>
                        <w:r>
                          <w:rPr>
                            <w:rFonts w:ascii="Comic Sans MS" w:eastAsia="Comic Sans MS" w:hAnsi="Comic Sans MS" w:cs="Comic Sans MS"/>
                            <w:b/>
                            <w:sz w:val="20"/>
                          </w:rPr>
                          <w:t xml:space="preserve"> </w:t>
                        </w:r>
                      </w:p>
                    </w:txbxContent>
                  </v:textbox>
                </v:rect>
                <v:rect id="Rectangle 3365" o:spid="_x0000_s1061" style="position:absolute;left:23323;top:16038;width:9046;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" filled="f" stroked="f">
                  <v:textbox inset="0,0,0,0">
                    <w:txbxContent>
                      <w:p w14:paraId="56D206D4" w14:textId="77777777" w:rsidR="006D6BA7" w:rsidRDefault="006D6BA7" w:rsidP="006D6BA7">
                        <w:pPr>
                          <w:spacing w:after="160" w:line="259" w:lineRule="auto"/>
                        </w:pPr>
                        <w:r>
                          <w:rPr>
                            <w:rFonts w:ascii="Comic Sans MS" w:eastAsia="Comic Sans MS" w:hAnsi="Comic Sans MS" w:cs="Comic Sans MS"/>
                            <w:sz w:val="20"/>
                          </w:rPr>
                          <w:t xml:space="preserve">Formalised </w:t>
                        </w:r>
                      </w:p>
                    </w:txbxContent>
                  </v:textbox>
                </v:rect>
                <v:rect id="Rectangle 3366" o:spid="_x0000_s1062" style="position:absolute;left:24283;top:17790;width:5996;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" filled="f" stroked="f">
                  <v:textbox inset="0,0,0,0">
                    <w:txbxContent>
                      <w:p w14:paraId="4D459E11" w14:textId="77777777" w:rsidR="006D6BA7" w:rsidRDefault="006D6BA7" w:rsidP="006D6BA7">
                        <w:pPr>
                          <w:spacing w:after="160" w:line="259" w:lineRule="auto"/>
                        </w:pPr>
                        <w:r>
                          <w:rPr>
                            <w:rFonts w:ascii="Comic Sans MS" w:eastAsia="Comic Sans MS" w:hAnsi="Comic Sans MS" w:cs="Comic Sans MS"/>
                            <w:sz w:val="20"/>
                          </w:rPr>
                          <w:t>support</w:t>
                        </w:r>
                      </w:p>
                    </w:txbxContent>
                  </v:textbox>
                </v:rect>
                <v:rect id="Rectangle 3367" o:spid="_x0000_s1063" style="position:absolute;left:28794;top:17790;width:503;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TCJ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w+HoE/7ehCcg5y8AAAD//wMAUEsBAi0AFAAGAAgAAAAhANvh9svuAAAAhQEAABMAAAAAAAAA&#10;AAAAAAAAAAAAAFtDb250ZW50X1R5cGVzXS54bWxQSwECLQAUAAYACAAAACEAWvQsW78AAAAVAQAA&#10;CwAAAAAAAAAAAAAAAAAfAQAAX3JlbHMvLnJlbHNQSwECLQAUAAYACAAAACEAsQkwicYAAADdAAAA&#10;DwAAAAAAAAAAAAAAAAAHAgAAZHJzL2Rvd25yZXYueG1sUEsFBgAAAAADAAMAtwAAAPoCAAAAAA==&#10;" filled="f" stroked="f">
                  <v:textbox inset="0,0,0,0">
                    <w:txbxContent>
                      <w:p w14:paraId="2C3825B4" w14:textId="77777777" w:rsidR="006D6BA7" w:rsidRDefault="006D6BA7" w:rsidP="006D6BA7">
                        <w:pPr>
                          <w:spacing w:after="160" w:line="259" w:lineRule="auto"/>
                        </w:pPr>
                        <w:r>
                          <w:rPr>
                            <w:rFonts w:ascii="Comic Sans MS" w:eastAsia="Comic Sans MS" w:hAnsi="Comic Sans MS" w:cs="Comic Sans MS"/>
                            <w:sz w:val="20"/>
                          </w:rPr>
                          <w:t xml:space="preserve"> </w:t>
                        </w:r>
                      </w:p>
                    </w:txbxContent>
                  </v:textbox>
                </v:rect>
                <v:shape id="Picture 3369" o:spid="_x0000_s1064" type="#_x0000_t75" style="position:absolute;left:40542;top:30964;width:12744;height:5855;rotation:4086433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">
                  <v:imagedata r:id="rId29" o:title=""/>
                </v:shape>
                <w10:anchorlock/>
              </v:group>
            </w:pict>
          </mc:Fallback>
        </mc:AlternateContent>
      </w:r>
    </w:p>
    <w:p w14:paraId="7A7DA74C" w14:textId="77777777" w:rsidR="006D6BA7" w:rsidRDefault="006D6BA7" w:rsidP="006D6BA7">
      <w:pPr>
        <w:spacing w:line="239" w:lineRule="auto"/>
        <w:ind w:right="4737"/>
        <w:jc w:val="both"/>
      </w:pPr>
      <w:r>
        <w:rPr>
          <w:rFonts w:ascii="Lucida Bright" w:eastAsia="Lucida Bright" w:hAnsi="Lucida Bright" w:cs="Lucida Bright"/>
          <w:b/>
          <w:sz w:val="22"/>
        </w:rPr>
        <w:t xml:space="preserve"> </w:t>
      </w:r>
      <w:r>
        <w:rPr>
          <w:rFonts w:ascii="Lucida Bright" w:eastAsia="Lucida Bright" w:hAnsi="Lucida Bright" w:cs="Lucida Bright"/>
          <w:sz w:val="22"/>
        </w:rPr>
        <w:t xml:space="preserve"> </w:t>
      </w:r>
    </w:p>
    <w:p w14:paraId="418817BA" w14:textId="77777777" w:rsidR="006D6BA7" w:rsidRDefault="006D6BA7" w:rsidP="006D6BA7">
      <w:pPr>
        <w:spacing w:line="259" w:lineRule="auto"/>
      </w:pPr>
      <w:r>
        <w:rPr>
          <w:rFonts w:ascii="Lucida Bright" w:eastAsia="Lucida Bright" w:hAnsi="Lucida Bright" w:cs="Lucida Bright"/>
          <w:sz w:val="22"/>
        </w:rPr>
        <w:t xml:space="preserve"> </w:t>
      </w:r>
    </w:p>
    <w:p w14:paraId="1D0323FF" w14:textId="77777777" w:rsidR="006D6BA7" w:rsidRDefault="006D6BA7" w:rsidP="006D6BA7">
      <w:pPr>
        <w:spacing w:line="259" w:lineRule="auto"/>
      </w:pPr>
    </w:p>
    <w:p w14:paraId="1C88B6EB" w14:textId="77777777" w:rsidR="006D6BA7" w:rsidRDefault="006D6BA7" w:rsidP="006D6BA7">
      <w:pPr>
        <w:spacing w:after="95" w:line="259" w:lineRule="auto"/>
      </w:pPr>
      <w:r>
        <w:rPr>
          <w:rFonts w:ascii="Lucida Bright" w:eastAsia="Lucida Bright" w:hAnsi="Lucida Bright" w:cs="Lucida Bright"/>
          <w:sz w:val="22"/>
        </w:rPr>
        <w:lastRenderedPageBreak/>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126"/>
        <w:gridCol w:w="1431"/>
        <w:gridCol w:w="2214"/>
      </w:tblGrid>
      <w:tr w:rsidR="006D6BA7" w:rsidRPr="00C85700" w14:paraId="7CA38384" w14:textId="77777777" w:rsidTr="00E357C1">
        <w:trPr>
          <w:gridAfter w:val="2"/>
          <w:wAfter w:w="3645" w:type="dxa"/>
          <w:trHeight w:val="694"/>
          <w:jc w:val="center"/>
        </w:trPr>
        <w:tc>
          <w:tcPr>
            <w:tcW w:w="3085" w:type="dxa"/>
            <w:tcBorders>
              <w:top w:val="single" w:sz="4" w:space="0" w:color="auto"/>
              <w:left w:val="single" w:sz="4" w:space="0" w:color="auto"/>
              <w:bottom w:val="single" w:sz="4" w:space="0" w:color="auto"/>
              <w:right w:val="single" w:sz="4" w:space="0" w:color="auto"/>
            </w:tcBorders>
            <w:hideMark/>
          </w:tcPr>
          <w:p w14:paraId="363BB662" w14:textId="77777777" w:rsidR="006D6BA7" w:rsidRPr="004F221A" w:rsidRDefault="006D6BA7" w:rsidP="00E357C1">
            <w:pPr>
              <w:jc w:val="both"/>
              <w:rPr>
                <w:rFonts w:asciiTheme="minorHAnsi" w:hAnsiTheme="minorHAnsi" w:cs="Arial"/>
                <w:b/>
                <w:lang w:val="en-US"/>
              </w:rPr>
            </w:pPr>
            <w:r w:rsidRPr="004F221A">
              <w:rPr>
                <w:rFonts w:asciiTheme="minorHAnsi" w:hAnsiTheme="minorHAnsi" w:cs="Arial"/>
                <w:b/>
                <w:lang w:val="en-US"/>
              </w:rPr>
              <w:t xml:space="preserve">Reviewed and ratified by Governing body  </w:t>
            </w:r>
          </w:p>
        </w:tc>
        <w:tc>
          <w:tcPr>
            <w:tcW w:w="2126" w:type="dxa"/>
            <w:tcBorders>
              <w:top w:val="single" w:sz="4" w:space="0" w:color="auto"/>
              <w:left w:val="single" w:sz="4" w:space="0" w:color="auto"/>
              <w:bottom w:val="single" w:sz="4" w:space="0" w:color="auto"/>
              <w:right w:val="single" w:sz="4" w:space="0" w:color="auto"/>
            </w:tcBorders>
            <w:hideMark/>
          </w:tcPr>
          <w:p w14:paraId="2BD099A8" w14:textId="77777777" w:rsidR="006D6BA7" w:rsidRPr="004F221A" w:rsidRDefault="006D6BA7" w:rsidP="00E357C1">
            <w:pPr>
              <w:jc w:val="both"/>
              <w:rPr>
                <w:rFonts w:asciiTheme="minorHAnsi" w:hAnsiTheme="minorHAnsi" w:cs="Arial"/>
                <w:b/>
                <w:lang w:val="en-US"/>
              </w:rPr>
            </w:pPr>
            <w:r>
              <w:rPr>
                <w:rFonts w:asciiTheme="minorHAnsi" w:hAnsiTheme="minorHAnsi" w:cs="Arial"/>
                <w:b/>
                <w:lang w:val="en-US"/>
              </w:rPr>
              <w:t>Autumn</w:t>
            </w:r>
            <w:r w:rsidRPr="004F221A">
              <w:rPr>
                <w:rFonts w:asciiTheme="minorHAnsi" w:hAnsiTheme="minorHAnsi" w:cs="Arial"/>
                <w:b/>
                <w:lang w:val="en-US"/>
              </w:rPr>
              <w:t xml:space="preserve"> Term 202</w:t>
            </w:r>
            <w:r>
              <w:rPr>
                <w:rFonts w:asciiTheme="minorHAnsi" w:hAnsiTheme="minorHAnsi" w:cs="Arial"/>
                <w:b/>
                <w:lang w:val="en-US"/>
              </w:rPr>
              <w:t>5</w:t>
            </w:r>
          </w:p>
        </w:tc>
      </w:tr>
      <w:tr w:rsidR="006D6BA7" w:rsidRPr="00C85700" w14:paraId="3A965632" w14:textId="77777777" w:rsidTr="00E357C1">
        <w:trPr>
          <w:trHeight w:val="704"/>
          <w:jc w:val="center"/>
        </w:trPr>
        <w:tc>
          <w:tcPr>
            <w:tcW w:w="3085" w:type="dxa"/>
            <w:tcBorders>
              <w:top w:val="single" w:sz="4" w:space="0" w:color="auto"/>
              <w:left w:val="single" w:sz="4" w:space="0" w:color="auto"/>
              <w:bottom w:val="single" w:sz="4" w:space="0" w:color="auto"/>
              <w:right w:val="single" w:sz="4" w:space="0" w:color="auto"/>
            </w:tcBorders>
            <w:hideMark/>
          </w:tcPr>
          <w:p w14:paraId="27F955B7" w14:textId="77777777" w:rsidR="006D6BA7" w:rsidRPr="004F221A" w:rsidRDefault="006D6BA7" w:rsidP="00E357C1">
            <w:pPr>
              <w:rPr>
                <w:rFonts w:asciiTheme="minorHAnsi" w:hAnsiTheme="minorHAnsi" w:cs="Arial"/>
                <w:b/>
                <w:lang w:val="en-US"/>
              </w:rPr>
            </w:pPr>
            <w:r w:rsidRPr="004F221A">
              <w:rPr>
                <w:rFonts w:asciiTheme="minorHAnsi" w:hAnsiTheme="minorHAnsi" w:cs="Arial"/>
                <w:b/>
                <w:lang w:val="en-US"/>
              </w:rPr>
              <w:t>Next Revision</w:t>
            </w:r>
          </w:p>
          <w:p w14:paraId="235A2393" w14:textId="77777777" w:rsidR="006D6BA7" w:rsidRPr="004F221A" w:rsidRDefault="006D6BA7" w:rsidP="00E357C1">
            <w:pPr>
              <w:rPr>
                <w:rFonts w:asciiTheme="minorHAnsi" w:hAnsiTheme="minorHAnsi" w:cs="Arial"/>
                <w:b/>
                <w:lang w:val="en-US"/>
              </w:rPr>
            </w:pPr>
            <w:r w:rsidRPr="004F221A">
              <w:rPr>
                <w:rFonts w:asciiTheme="minorHAnsi" w:hAnsiTheme="minorHAnsi" w:cs="Arial"/>
                <w:b/>
                <w:lang w:val="en-US"/>
              </w:rPr>
              <w:t>(Please highlight as appropriate)</w:t>
            </w:r>
          </w:p>
        </w:tc>
        <w:tc>
          <w:tcPr>
            <w:tcW w:w="2126" w:type="dxa"/>
            <w:tcBorders>
              <w:top w:val="single" w:sz="4" w:space="0" w:color="auto"/>
              <w:left w:val="single" w:sz="4" w:space="0" w:color="auto"/>
              <w:bottom w:val="single" w:sz="4" w:space="0" w:color="auto"/>
              <w:right w:val="single" w:sz="4" w:space="0" w:color="auto"/>
            </w:tcBorders>
            <w:hideMark/>
          </w:tcPr>
          <w:p w14:paraId="54138CED" w14:textId="77777777" w:rsidR="006D6BA7" w:rsidRPr="004F221A" w:rsidRDefault="006D6BA7" w:rsidP="00E357C1">
            <w:pPr>
              <w:jc w:val="center"/>
              <w:rPr>
                <w:rFonts w:asciiTheme="minorHAnsi" w:hAnsiTheme="minorHAnsi" w:cs="Arial"/>
                <w:b/>
                <w:lang w:val="en-US"/>
              </w:rPr>
            </w:pPr>
            <w:r w:rsidRPr="004F221A">
              <w:rPr>
                <w:rFonts w:asciiTheme="minorHAnsi" w:hAnsiTheme="minorHAnsi" w:cs="Arial"/>
                <w:b/>
                <w:highlight w:val="yellow"/>
                <w:lang w:val="en-US"/>
              </w:rPr>
              <w:t>Annual</w:t>
            </w:r>
          </w:p>
        </w:tc>
        <w:tc>
          <w:tcPr>
            <w:tcW w:w="1431" w:type="dxa"/>
            <w:tcBorders>
              <w:top w:val="single" w:sz="4" w:space="0" w:color="auto"/>
              <w:left w:val="single" w:sz="4" w:space="0" w:color="auto"/>
              <w:bottom w:val="single" w:sz="4" w:space="0" w:color="auto"/>
              <w:right w:val="single" w:sz="4" w:space="0" w:color="auto"/>
            </w:tcBorders>
            <w:hideMark/>
          </w:tcPr>
          <w:p w14:paraId="0D1247BA" w14:textId="77777777" w:rsidR="006D6BA7" w:rsidRPr="00C85700" w:rsidRDefault="006D6BA7" w:rsidP="00E357C1">
            <w:pPr>
              <w:jc w:val="center"/>
              <w:rPr>
                <w:rFonts w:asciiTheme="minorHAnsi" w:hAnsiTheme="minorHAnsi" w:cs="Arial"/>
                <w:lang w:val="en-US"/>
              </w:rPr>
            </w:pPr>
            <w:r w:rsidRPr="00C85700">
              <w:rPr>
                <w:rFonts w:asciiTheme="minorHAnsi" w:hAnsiTheme="minorHAnsi" w:cs="Arial"/>
                <w:lang w:val="en-US"/>
              </w:rPr>
              <w:t>Biennial</w:t>
            </w:r>
          </w:p>
        </w:tc>
        <w:tc>
          <w:tcPr>
            <w:tcW w:w="2214" w:type="dxa"/>
            <w:tcBorders>
              <w:top w:val="single" w:sz="4" w:space="0" w:color="auto"/>
              <w:left w:val="single" w:sz="4" w:space="0" w:color="auto"/>
              <w:bottom w:val="single" w:sz="4" w:space="0" w:color="auto"/>
              <w:right w:val="single" w:sz="4" w:space="0" w:color="auto"/>
            </w:tcBorders>
            <w:hideMark/>
          </w:tcPr>
          <w:p w14:paraId="11566611" w14:textId="77777777" w:rsidR="006D6BA7" w:rsidRPr="00C85700" w:rsidRDefault="006D6BA7" w:rsidP="00E357C1">
            <w:pPr>
              <w:jc w:val="center"/>
              <w:rPr>
                <w:rFonts w:asciiTheme="minorHAnsi" w:hAnsiTheme="minorHAnsi" w:cs="Arial"/>
                <w:lang w:val="en-US"/>
              </w:rPr>
            </w:pPr>
            <w:r w:rsidRPr="00C85700">
              <w:rPr>
                <w:rFonts w:asciiTheme="minorHAnsi" w:hAnsiTheme="minorHAnsi" w:cs="Arial"/>
                <w:lang w:val="en-US"/>
              </w:rPr>
              <w:t>Tri-annual</w:t>
            </w:r>
          </w:p>
        </w:tc>
      </w:tr>
      <w:tr w:rsidR="006D6BA7" w:rsidRPr="00C85700" w14:paraId="3467EEFA" w14:textId="77777777" w:rsidTr="00E357C1">
        <w:trPr>
          <w:gridAfter w:val="2"/>
          <w:wAfter w:w="3645" w:type="dxa"/>
          <w:trHeight w:val="698"/>
          <w:jc w:val="center"/>
        </w:trPr>
        <w:tc>
          <w:tcPr>
            <w:tcW w:w="3085" w:type="dxa"/>
            <w:tcBorders>
              <w:top w:val="single" w:sz="4" w:space="0" w:color="auto"/>
              <w:left w:val="single" w:sz="4" w:space="0" w:color="auto"/>
              <w:bottom w:val="single" w:sz="4" w:space="0" w:color="auto"/>
              <w:right w:val="single" w:sz="4" w:space="0" w:color="auto"/>
            </w:tcBorders>
            <w:hideMark/>
          </w:tcPr>
          <w:p w14:paraId="34758299" w14:textId="77777777" w:rsidR="006D6BA7" w:rsidRPr="004F221A" w:rsidRDefault="006D6BA7" w:rsidP="00E357C1">
            <w:pPr>
              <w:jc w:val="both"/>
              <w:rPr>
                <w:rFonts w:asciiTheme="minorHAnsi" w:hAnsiTheme="minorHAnsi" w:cs="Arial"/>
                <w:b/>
                <w:lang w:val="en-US"/>
              </w:rPr>
            </w:pPr>
            <w:r w:rsidRPr="004F221A">
              <w:rPr>
                <w:rFonts w:asciiTheme="minorHAnsi" w:hAnsiTheme="minorHAnsi" w:cs="Arial"/>
                <w:b/>
                <w:lang w:val="en-US"/>
              </w:rPr>
              <w:t xml:space="preserve">To be reviewed </w:t>
            </w:r>
          </w:p>
        </w:tc>
        <w:tc>
          <w:tcPr>
            <w:tcW w:w="2126" w:type="dxa"/>
            <w:tcBorders>
              <w:top w:val="single" w:sz="4" w:space="0" w:color="auto"/>
              <w:left w:val="single" w:sz="4" w:space="0" w:color="auto"/>
              <w:bottom w:val="single" w:sz="4" w:space="0" w:color="auto"/>
              <w:right w:val="single" w:sz="4" w:space="0" w:color="auto"/>
            </w:tcBorders>
            <w:hideMark/>
          </w:tcPr>
          <w:p w14:paraId="1B1FF788" w14:textId="77777777" w:rsidR="006D6BA7" w:rsidRPr="004F221A" w:rsidRDefault="006D6BA7" w:rsidP="00E357C1">
            <w:pPr>
              <w:jc w:val="both"/>
              <w:rPr>
                <w:rFonts w:asciiTheme="minorHAnsi" w:hAnsiTheme="minorHAnsi" w:cs="Arial"/>
                <w:b/>
                <w:lang w:val="en-US"/>
              </w:rPr>
            </w:pPr>
            <w:r>
              <w:rPr>
                <w:rFonts w:asciiTheme="minorHAnsi" w:hAnsiTheme="minorHAnsi" w:cs="Arial"/>
                <w:b/>
                <w:lang w:val="en-US"/>
              </w:rPr>
              <w:t>Autumn</w:t>
            </w:r>
            <w:r w:rsidRPr="004F221A">
              <w:rPr>
                <w:rFonts w:asciiTheme="minorHAnsi" w:hAnsiTheme="minorHAnsi" w:cs="Arial"/>
                <w:b/>
                <w:lang w:val="en-US"/>
              </w:rPr>
              <w:t xml:space="preserve"> Term 202</w:t>
            </w:r>
            <w:r>
              <w:rPr>
                <w:rFonts w:asciiTheme="minorHAnsi" w:hAnsiTheme="minorHAnsi" w:cs="Arial"/>
                <w:b/>
                <w:lang w:val="en-US"/>
              </w:rPr>
              <w:t>6</w:t>
            </w:r>
          </w:p>
        </w:tc>
      </w:tr>
    </w:tbl>
    <w:p w14:paraId="678E775B" w14:textId="1BA33EF0" w:rsidR="006D6BA7" w:rsidRPr="00A6147C" w:rsidRDefault="006D6BA7" w:rsidP="00A6147C">
      <w:pPr>
        <w:jc w:val="both"/>
        <w:rPr>
          <w:rFonts w:asciiTheme="minorHAnsi" w:hAnsiTheme="minorHAnsi" w:cs="Arial"/>
          <w:b/>
        </w:rPr>
      </w:pPr>
    </w:p>
    <w:sectPr w:rsidR="006D6BA7" w:rsidRPr="00A6147C" w:rsidSect="00F04A23">
      <w:headerReference w:type="even" r:id="rId31"/>
      <w:headerReference w:type="default" r:id="rId32"/>
      <w:footerReference w:type="even" r:id="rId33"/>
      <w:footerReference w:type="default" r:id="rId34"/>
      <w:headerReference w:type="first" r:id="rId35"/>
      <w:footerReference w:type="first" r:id="rId36"/>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C4E94" w14:textId="77777777" w:rsidR="00976FD1" w:rsidRDefault="00976FD1" w:rsidP="0007201C">
      <w:r>
        <w:separator/>
      </w:r>
    </w:p>
  </w:endnote>
  <w:endnote w:type="continuationSeparator" w:id="0">
    <w:p w14:paraId="42AFC42D" w14:textId="77777777" w:rsidR="00976FD1" w:rsidRDefault="00976FD1" w:rsidP="0007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herry Cream Soda">
    <w:altName w:val="Calibri"/>
    <w:charset w:val="00"/>
    <w:family w:val="auto"/>
    <w:pitch w:val="variable"/>
    <w:sig w:usb0="80000027" w:usb1="48000042" w:usb2="14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Angelina">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FDD89" w14:textId="77777777" w:rsidR="00182784" w:rsidRDefault="001827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1512040"/>
      <w:docPartObj>
        <w:docPartGallery w:val="Page Numbers (Bottom of Page)"/>
        <w:docPartUnique/>
      </w:docPartObj>
    </w:sdtPr>
    <w:sdtEndPr>
      <w:rPr>
        <w:noProof/>
      </w:rPr>
    </w:sdtEndPr>
    <w:sdtContent>
      <w:p w14:paraId="67DA496F" w14:textId="4B253AC5" w:rsidR="00403184" w:rsidRDefault="00403184">
        <w:pPr>
          <w:pStyle w:val="Footer"/>
          <w:jc w:val="center"/>
        </w:pPr>
        <w:r>
          <w:fldChar w:fldCharType="begin"/>
        </w:r>
        <w:r>
          <w:instrText xml:space="preserve"> PAGE   \* MERGEFORMAT </w:instrText>
        </w:r>
        <w:r>
          <w:fldChar w:fldCharType="separate"/>
        </w:r>
        <w:r w:rsidR="00F04A23">
          <w:rPr>
            <w:noProof/>
          </w:rPr>
          <w:t>16</w:t>
        </w:r>
        <w:r>
          <w:rPr>
            <w:noProof/>
          </w:rPr>
          <w:fldChar w:fldCharType="end"/>
        </w:r>
      </w:p>
    </w:sdtContent>
  </w:sdt>
  <w:p w14:paraId="4475AD14" w14:textId="77777777" w:rsidR="00403184" w:rsidRDefault="004031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157F" w14:textId="77777777" w:rsidR="00182784" w:rsidRDefault="00182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CA723" w14:textId="77777777" w:rsidR="00976FD1" w:rsidRDefault="00976FD1" w:rsidP="0007201C">
      <w:r>
        <w:separator/>
      </w:r>
    </w:p>
  </w:footnote>
  <w:footnote w:type="continuationSeparator" w:id="0">
    <w:p w14:paraId="75FBE423" w14:textId="77777777" w:rsidR="00976FD1" w:rsidRDefault="00976FD1" w:rsidP="00072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7E63" w14:textId="609E50F0" w:rsidR="00182784" w:rsidRDefault="001827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78FC5" w14:textId="3493EAEB" w:rsidR="00976FD1" w:rsidRPr="004A62D6" w:rsidRDefault="004A62D6" w:rsidP="004A62D6">
    <w:pPr>
      <w:pStyle w:val="Header"/>
      <w:jc w:val="center"/>
      <w:rPr>
        <w:rFonts w:ascii="Angelina" w:hAnsi="Angelina"/>
        <w:color w:val="002060"/>
      </w:rPr>
    </w:pPr>
    <w:r w:rsidRPr="004A62D6">
      <w:rPr>
        <w:rFonts w:ascii="Angelina" w:hAnsi="Angelina"/>
        <w:b/>
        <w:color w:val="002060"/>
        <w:sz w:val="26"/>
      </w:rPr>
      <w:t>Lambley Primary School: Reach for the Stars!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855C4" w14:textId="0A7C60E8" w:rsidR="00182784" w:rsidRDefault="001827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6pt;height:78.6pt" o:bullet="t">
        <v:imagedata r:id="rId1" o:title="Logo"/>
      </v:shape>
    </w:pict>
  </w:numPicBullet>
  <w:abstractNum w:abstractNumId="0" w15:restartNumberingAfterBreak="0">
    <w:nsid w:val="025771FB"/>
    <w:multiLevelType w:val="hybridMultilevel"/>
    <w:tmpl w:val="02908748"/>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 w15:restartNumberingAfterBreak="0">
    <w:nsid w:val="056B0F44"/>
    <w:multiLevelType w:val="hybridMultilevel"/>
    <w:tmpl w:val="62B6539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A1A0B"/>
    <w:multiLevelType w:val="hybridMultilevel"/>
    <w:tmpl w:val="AC085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E2601"/>
    <w:multiLevelType w:val="hybridMultilevel"/>
    <w:tmpl w:val="71FAF572"/>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4" w15:restartNumberingAfterBreak="0">
    <w:nsid w:val="0B834195"/>
    <w:multiLevelType w:val="hybridMultilevel"/>
    <w:tmpl w:val="4E882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D10746"/>
    <w:multiLevelType w:val="multilevel"/>
    <w:tmpl w:val="42BA371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D70267"/>
    <w:multiLevelType w:val="hybridMultilevel"/>
    <w:tmpl w:val="9642F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E92395"/>
    <w:multiLevelType w:val="hybridMultilevel"/>
    <w:tmpl w:val="771E5586"/>
    <w:lvl w:ilvl="0" w:tplc="4ED0E8CE">
      <w:start w:val="1"/>
      <w:numFmt w:val="bullet"/>
      <w:lvlText w:val="-"/>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7E6712E">
      <w:start w:val="1"/>
      <w:numFmt w:val="bullet"/>
      <w:lvlText w:val="o"/>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B8AAB52">
      <w:start w:val="1"/>
      <w:numFmt w:val="bullet"/>
      <w:lvlText w:val="▪"/>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B2E2FE4">
      <w:start w:val="1"/>
      <w:numFmt w:val="bullet"/>
      <w:lvlText w:val="•"/>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E044218">
      <w:start w:val="1"/>
      <w:numFmt w:val="bullet"/>
      <w:lvlText w:val="o"/>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9F40E5C">
      <w:start w:val="1"/>
      <w:numFmt w:val="bullet"/>
      <w:lvlText w:val="▪"/>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9B092DC">
      <w:start w:val="1"/>
      <w:numFmt w:val="bullet"/>
      <w:lvlText w:val="•"/>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A72ADD4">
      <w:start w:val="1"/>
      <w:numFmt w:val="bullet"/>
      <w:lvlText w:val="o"/>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D724116">
      <w:start w:val="1"/>
      <w:numFmt w:val="bullet"/>
      <w:lvlText w:val="▪"/>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12E3C2B"/>
    <w:multiLevelType w:val="hybridMultilevel"/>
    <w:tmpl w:val="D30ABC7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15:restartNumberingAfterBreak="0">
    <w:nsid w:val="12700C4F"/>
    <w:multiLevelType w:val="hybridMultilevel"/>
    <w:tmpl w:val="B26E9BF0"/>
    <w:lvl w:ilvl="0" w:tplc="015EC66E">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32474FD"/>
    <w:multiLevelType w:val="hybridMultilevel"/>
    <w:tmpl w:val="94060CE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181E5AE3"/>
    <w:multiLevelType w:val="multilevel"/>
    <w:tmpl w:val="42BA371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FD6F3B"/>
    <w:multiLevelType w:val="hybridMultilevel"/>
    <w:tmpl w:val="3EB078CC"/>
    <w:lvl w:ilvl="0" w:tplc="B054FA6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D61E16">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F85B0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288EC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126DBC">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0C7A56">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28B92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4A900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2AB21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CE66B98"/>
    <w:multiLevelType w:val="hybridMultilevel"/>
    <w:tmpl w:val="D0E45F2E"/>
    <w:lvl w:ilvl="0" w:tplc="F42E526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FAE1DA">
      <w:start w:val="1"/>
      <w:numFmt w:val="lowerRoman"/>
      <w:lvlText w:val="%2."/>
      <w:lvlJc w:val="left"/>
      <w:pPr>
        <w:ind w:left="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58482C">
      <w:start w:val="1"/>
      <w:numFmt w:val="lowerRoman"/>
      <w:lvlText w:val="%3"/>
      <w:lvlJc w:val="left"/>
      <w:pPr>
        <w:ind w:left="1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A0C0D6">
      <w:start w:val="1"/>
      <w:numFmt w:val="decimal"/>
      <w:lvlText w:val="%4"/>
      <w:lvlJc w:val="left"/>
      <w:pPr>
        <w:ind w:left="2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E698DA">
      <w:start w:val="1"/>
      <w:numFmt w:val="lowerLetter"/>
      <w:lvlText w:val="%5"/>
      <w:lvlJc w:val="left"/>
      <w:pPr>
        <w:ind w:left="3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B0AE02">
      <w:start w:val="1"/>
      <w:numFmt w:val="lowerRoman"/>
      <w:lvlText w:val="%6"/>
      <w:lvlJc w:val="left"/>
      <w:pPr>
        <w:ind w:left="4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00C9B68">
      <w:start w:val="1"/>
      <w:numFmt w:val="decimal"/>
      <w:lvlText w:val="%7"/>
      <w:lvlJc w:val="left"/>
      <w:pPr>
        <w:ind w:left="4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101B74">
      <w:start w:val="1"/>
      <w:numFmt w:val="lowerLetter"/>
      <w:lvlText w:val="%8"/>
      <w:lvlJc w:val="left"/>
      <w:pPr>
        <w:ind w:left="5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48E55C">
      <w:start w:val="1"/>
      <w:numFmt w:val="lowerRoman"/>
      <w:lvlText w:val="%9"/>
      <w:lvlJc w:val="left"/>
      <w:pPr>
        <w:ind w:left="6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D3D6F29"/>
    <w:multiLevelType w:val="hybridMultilevel"/>
    <w:tmpl w:val="7FFEC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BB22E1"/>
    <w:multiLevelType w:val="hybridMultilevel"/>
    <w:tmpl w:val="94A02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C349AD"/>
    <w:multiLevelType w:val="hybridMultilevel"/>
    <w:tmpl w:val="8542D098"/>
    <w:lvl w:ilvl="0" w:tplc="EE40B47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CCCB2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BE70B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68CB3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A6A25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B6812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1216E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FE60D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CC297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F5707A6"/>
    <w:multiLevelType w:val="hybridMultilevel"/>
    <w:tmpl w:val="62A26D9E"/>
    <w:lvl w:ilvl="0" w:tplc="08090001">
      <w:start w:val="1"/>
      <w:numFmt w:val="bullet"/>
      <w:lvlText w:val=""/>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1F8E539F"/>
    <w:multiLevelType w:val="hybridMultilevel"/>
    <w:tmpl w:val="AC06FC64"/>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1F76A8"/>
    <w:multiLevelType w:val="hybridMultilevel"/>
    <w:tmpl w:val="89E81B4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2C05035A"/>
    <w:multiLevelType w:val="hybridMultilevel"/>
    <w:tmpl w:val="7DB878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B13ECE"/>
    <w:multiLevelType w:val="hybridMultilevel"/>
    <w:tmpl w:val="2586FC3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363254"/>
    <w:multiLevelType w:val="hybridMultilevel"/>
    <w:tmpl w:val="C4325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A92519"/>
    <w:multiLevelType w:val="hybridMultilevel"/>
    <w:tmpl w:val="8068A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817C06"/>
    <w:multiLevelType w:val="hybridMultilevel"/>
    <w:tmpl w:val="6004EA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4C813C0"/>
    <w:multiLevelType w:val="hybridMultilevel"/>
    <w:tmpl w:val="D7682F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A756BED"/>
    <w:multiLevelType w:val="hybridMultilevel"/>
    <w:tmpl w:val="607009D8"/>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D83F9F"/>
    <w:multiLevelType w:val="hybridMultilevel"/>
    <w:tmpl w:val="94504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8525F1"/>
    <w:multiLevelType w:val="hybridMultilevel"/>
    <w:tmpl w:val="AF340850"/>
    <w:lvl w:ilvl="0" w:tplc="588ECCF2">
      <w:start w:val="1"/>
      <w:numFmt w:val="bullet"/>
      <w:lvlText w:val="-"/>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4E26132">
      <w:start w:val="1"/>
      <w:numFmt w:val="bullet"/>
      <w:lvlText w:val="o"/>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F1CE1CE">
      <w:start w:val="1"/>
      <w:numFmt w:val="bullet"/>
      <w:lvlText w:val="▪"/>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E42B2BA">
      <w:start w:val="1"/>
      <w:numFmt w:val="bullet"/>
      <w:lvlText w:val="•"/>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0E06586">
      <w:start w:val="1"/>
      <w:numFmt w:val="bullet"/>
      <w:lvlText w:val="o"/>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46EE732">
      <w:start w:val="1"/>
      <w:numFmt w:val="bullet"/>
      <w:lvlText w:val="▪"/>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02A36F2">
      <w:start w:val="1"/>
      <w:numFmt w:val="bullet"/>
      <w:lvlText w:val="•"/>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F4E962E">
      <w:start w:val="1"/>
      <w:numFmt w:val="bullet"/>
      <w:lvlText w:val="o"/>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74AE6C2">
      <w:start w:val="1"/>
      <w:numFmt w:val="bullet"/>
      <w:lvlText w:val="▪"/>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6643D99"/>
    <w:multiLevelType w:val="hybridMultilevel"/>
    <w:tmpl w:val="535A1DEE"/>
    <w:lvl w:ilvl="0" w:tplc="08090001">
      <w:start w:val="1"/>
      <w:numFmt w:val="bullet"/>
      <w:lvlText w:val=""/>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0" w15:restartNumberingAfterBreak="0">
    <w:nsid w:val="47D3297B"/>
    <w:multiLevelType w:val="hybridMultilevel"/>
    <w:tmpl w:val="1AA0BE50"/>
    <w:lvl w:ilvl="0" w:tplc="015EC66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CD25A8"/>
    <w:multiLevelType w:val="hybridMultilevel"/>
    <w:tmpl w:val="A9ACE070"/>
    <w:lvl w:ilvl="0" w:tplc="D6A64BBE">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4CEC90">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4AA292">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48D18A">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A45590">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40B4CE">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6E0C8E">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CC6F26">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4CD554">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AE202E7"/>
    <w:multiLevelType w:val="hybridMultilevel"/>
    <w:tmpl w:val="F35E030E"/>
    <w:lvl w:ilvl="0" w:tplc="6EC2AB3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52B68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66D92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0C443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EC9A8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40DFF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FC418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1C4B1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2E460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C580B83"/>
    <w:multiLevelType w:val="hybridMultilevel"/>
    <w:tmpl w:val="0B52ABFE"/>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6C686B"/>
    <w:multiLevelType w:val="hybridMultilevel"/>
    <w:tmpl w:val="3F1C65CC"/>
    <w:lvl w:ilvl="0" w:tplc="A42CC34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6A0806">
      <w:start w:val="1"/>
      <w:numFmt w:val="decimal"/>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78AEF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98A9E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508BB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E6B10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B80C9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FAD56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DE734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4C67421"/>
    <w:multiLevelType w:val="hybridMultilevel"/>
    <w:tmpl w:val="E780A4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B9627B"/>
    <w:multiLevelType w:val="hybridMultilevel"/>
    <w:tmpl w:val="BF140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6F0C92"/>
    <w:multiLevelType w:val="hybridMultilevel"/>
    <w:tmpl w:val="FADA2D94"/>
    <w:lvl w:ilvl="0" w:tplc="13A4C9C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0432DD"/>
    <w:multiLevelType w:val="hybridMultilevel"/>
    <w:tmpl w:val="04F6B6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A468C7"/>
    <w:multiLevelType w:val="hybridMultilevel"/>
    <w:tmpl w:val="3F0033C4"/>
    <w:lvl w:ilvl="0" w:tplc="55E497E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45183F"/>
    <w:multiLevelType w:val="hybridMultilevel"/>
    <w:tmpl w:val="D8ACC388"/>
    <w:lvl w:ilvl="0" w:tplc="015EC66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10464E"/>
    <w:multiLevelType w:val="hybridMultilevel"/>
    <w:tmpl w:val="C1161F96"/>
    <w:lvl w:ilvl="0" w:tplc="13A4C9CE">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184A17"/>
    <w:multiLevelType w:val="hybridMultilevel"/>
    <w:tmpl w:val="5358F262"/>
    <w:lvl w:ilvl="0" w:tplc="13A4C9C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994203"/>
    <w:multiLevelType w:val="hybridMultilevel"/>
    <w:tmpl w:val="1F78B7E4"/>
    <w:lvl w:ilvl="0" w:tplc="08090001">
      <w:start w:val="1"/>
      <w:numFmt w:val="bullet"/>
      <w:lvlText w:val=""/>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4" w15:restartNumberingAfterBreak="0">
    <w:nsid w:val="71E82289"/>
    <w:multiLevelType w:val="hybridMultilevel"/>
    <w:tmpl w:val="468E064E"/>
    <w:lvl w:ilvl="0" w:tplc="9442455C">
      <w:start w:val="1"/>
      <w:numFmt w:val="decimal"/>
      <w:lvlText w:val="%1."/>
      <w:lvlJc w:val="left"/>
      <w:pPr>
        <w:ind w:left="786" w:hanging="360"/>
      </w:pPr>
      <w:rPr>
        <w:rFonts w:ascii="Calibri" w:hAnsi="Calibri" w:hint="default"/>
        <w:b/>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C72934"/>
    <w:multiLevelType w:val="hybridMultilevel"/>
    <w:tmpl w:val="C7EC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9F5986"/>
    <w:multiLevelType w:val="hybridMultilevel"/>
    <w:tmpl w:val="87CC1D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7B3A46"/>
    <w:multiLevelType w:val="hybridMultilevel"/>
    <w:tmpl w:val="46E89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F21BB1"/>
    <w:multiLevelType w:val="hybridMultilevel"/>
    <w:tmpl w:val="59AC76D8"/>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7"/>
  </w:num>
  <w:num w:numId="3">
    <w:abstractNumId w:val="21"/>
  </w:num>
  <w:num w:numId="4">
    <w:abstractNumId w:val="22"/>
  </w:num>
  <w:num w:numId="5">
    <w:abstractNumId w:val="3"/>
  </w:num>
  <w:num w:numId="6">
    <w:abstractNumId w:val="24"/>
  </w:num>
  <w:num w:numId="7">
    <w:abstractNumId w:val="38"/>
  </w:num>
  <w:num w:numId="8">
    <w:abstractNumId w:val="14"/>
  </w:num>
  <w:num w:numId="9">
    <w:abstractNumId w:val="35"/>
  </w:num>
  <w:num w:numId="10">
    <w:abstractNumId w:val="44"/>
  </w:num>
  <w:num w:numId="11">
    <w:abstractNumId w:val="39"/>
  </w:num>
  <w:num w:numId="12">
    <w:abstractNumId w:val="2"/>
  </w:num>
  <w:num w:numId="13">
    <w:abstractNumId w:val="47"/>
  </w:num>
  <w:num w:numId="14">
    <w:abstractNumId w:val="45"/>
  </w:num>
  <w:num w:numId="15">
    <w:abstractNumId w:val="46"/>
  </w:num>
  <w:num w:numId="16">
    <w:abstractNumId w:val="6"/>
  </w:num>
  <w:num w:numId="17">
    <w:abstractNumId w:val="15"/>
  </w:num>
  <w:num w:numId="18">
    <w:abstractNumId w:val="36"/>
  </w:num>
  <w:num w:numId="19">
    <w:abstractNumId w:val="10"/>
  </w:num>
  <w:num w:numId="20">
    <w:abstractNumId w:val="19"/>
  </w:num>
  <w:num w:numId="21">
    <w:abstractNumId w:val="8"/>
  </w:num>
  <w:num w:numId="22">
    <w:abstractNumId w:val="23"/>
  </w:num>
  <w:num w:numId="23">
    <w:abstractNumId w:val="4"/>
  </w:num>
  <w:num w:numId="24">
    <w:abstractNumId w:val="5"/>
  </w:num>
  <w:num w:numId="25">
    <w:abstractNumId w:val="11"/>
  </w:num>
  <w:num w:numId="26">
    <w:abstractNumId w:val="33"/>
  </w:num>
  <w:num w:numId="27">
    <w:abstractNumId w:val="18"/>
  </w:num>
  <w:num w:numId="28">
    <w:abstractNumId w:val="41"/>
  </w:num>
  <w:num w:numId="29">
    <w:abstractNumId w:val="37"/>
  </w:num>
  <w:num w:numId="30">
    <w:abstractNumId w:val="42"/>
  </w:num>
  <w:num w:numId="31">
    <w:abstractNumId w:val="30"/>
  </w:num>
  <w:num w:numId="32">
    <w:abstractNumId w:val="40"/>
  </w:num>
  <w:num w:numId="33">
    <w:abstractNumId w:val="43"/>
  </w:num>
  <w:num w:numId="34">
    <w:abstractNumId w:val="26"/>
  </w:num>
  <w:num w:numId="35">
    <w:abstractNumId w:val="17"/>
  </w:num>
  <w:num w:numId="36">
    <w:abstractNumId w:val="29"/>
  </w:num>
  <w:num w:numId="37">
    <w:abstractNumId w:val="48"/>
  </w:num>
  <w:num w:numId="38">
    <w:abstractNumId w:val="1"/>
  </w:num>
  <w:num w:numId="39">
    <w:abstractNumId w:val="9"/>
  </w:num>
  <w:num w:numId="40">
    <w:abstractNumId w:val="31"/>
  </w:num>
  <w:num w:numId="41">
    <w:abstractNumId w:val="25"/>
  </w:num>
  <w:num w:numId="42">
    <w:abstractNumId w:val="34"/>
  </w:num>
  <w:num w:numId="43">
    <w:abstractNumId w:val="13"/>
  </w:num>
  <w:num w:numId="44">
    <w:abstractNumId w:val="28"/>
  </w:num>
  <w:num w:numId="45">
    <w:abstractNumId w:val="12"/>
  </w:num>
  <w:num w:numId="46">
    <w:abstractNumId w:val="7"/>
  </w:num>
  <w:num w:numId="47">
    <w:abstractNumId w:val="16"/>
  </w:num>
  <w:num w:numId="48">
    <w:abstractNumId w:val="32"/>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01C"/>
    <w:rsid w:val="0007201C"/>
    <w:rsid w:val="00093F78"/>
    <w:rsid w:val="00182784"/>
    <w:rsid w:val="00203C7F"/>
    <w:rsid w:val="00212DFA"/>
    <w:rsid w:val="002A7846"/>
    <w:rsid w:val="002C3B64"/>
    <w:rsid w:val="003936FE"/>
    <w:rsid w:val="00403184"/>
    <w:rsid w:val="004217AE"/>
    <w:rsid w:val="004A62D6"/>
    <w:rsid w:val="004E5C1C"/>
    <w:rsid w:val="004F221A"/>
    <w:rsid w:val="005971ED"/>
    <w:rsid w:val="006152D2"/>
    <w:rsid w:val="006474C9"/>
    <w:rsid w:val="006D6BA7"/>
    <w:rsid w:val="006E33D2"/>
    <w:rsid w:val="006F6053"/>
    <w:rsid w:val="00860C8F"/>
    <w:rsid w:val="00872D2D"/>
    <w:rsid w:val="008B3C3A"/>
    <w:rsid w:val="00976FD1"/>
    <w:rsid w:val="009F2631"/>
    <w:rsid w:val="00A34601"/>
    <w:rsid w:val="00A6147C"/>
    <w:rsid w:val="00AD41D8"/>
    <w:rsid w:val="00B0324A"/>
    <w:rsid w:val="00BC3A25"/>
    <w:rsid w:val="00C73EB7"/>
    <w:rsid w:val="00C85700"/>
    <w:rsid w:val="00CE1EAD"/>
    <w:rsid w:val="00E669F0"/>
    <w:rsid w:val="00F04A23"/>
    <w:rsid w:val="00F7094A"/>
    <w:rsid w:val="00F71554"/>
    <w:rsid w:val="00FB7EEE"/>
    <w:rsid w:val="014EC8C9"/>
    <w:rsid w:val="049DCB80"/>
    <w:rsid w:val="1E62BF16"/>
    <w:rsid w:val="2654A89E"/>
    <w:rsid w:val="27F078FF"/>
    <w:rsid w:val="2C7F4771"/>
    <w:rsid w:val="32B7E9C6"/>
    <w:rsid w:val="34BE712E"/>
    <w:rsid w:val="364B75BB"/>
    <w:rsid w:val="4B2C1524"/>
    <w:rsid w:val="4B9DEBCB"/>
    <w:rsid w:val="4F6608B1"/>
    <w:rsid w:val="5169DEEB"/>
    <w:rsid w:val="52BFFCF0"/>
    <w:rsid w:val="52C942B3"/>
    <w:rsid w:val="531778E5"/>
    <w:rsid w:val="5365772D"/>
    <w:rsid w:val="572F8919"/>
    <w:rsid w:val="584CAECA"/>
    <w:rsid w:val="59F3C517"/>
    <w:rsid w:val="6441A3E7"/>
    <w:rsid w:val="6E2775F9"/>
    <w:rsid w:val="7246E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7A93C8"/>
  <w15:docId w15:val="{BD4045A6-8F74-4B49-B3D6-F18767FB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01C"/>
    <w:pPr>
      <w:jc w:val="left"/>
    </w:pPr>
    <w:rPr>
      <w:rFonts w:ascii="Times New Roman" w:eastAsia="Times New Roman" w:hAnsi="Times New Roman" w:cs="Times New Roman"/>
      <w:szCs w:val="24"/>
    </w:rPr>
  </w:style>
  <w:style w:type="paragraph" w:styleId="Heading1">
    <w:name w:val="heading 1"/>
    <w:next w:val="Normal"/>
    <w:link w:val="Heading1Char"/>
    <w:uiPriority w:val="9"/>
    <w:unhideWhenUsed/>
    <w:qFormat/>
    <w:rsid w:val="006D6BA7"/>
    <w:pPr>
      <w:keepNext/>
      <w:keepLines/>
      <w:spacing w:after="46" w:line="259" w:lineRule="auto"/>
      <w:ind w:left="10" w:hanging="10"/>
      <w:jc w:val="left"/>
      <w:outlineLvl w:val="0"/>
    </w:pPr>
    <w:rPr>
      <w:rFonts w:ascii="Arial" w:eastAsia="Arial" w:hAnsi="Arial" w:cs="Arial"/>
      <w:b/>
      <w:color w:val="000000"/>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201C"/>
    <w:pPr>
      <w:autoSpaceDE w:val="0"/>
      <w:autoSpaceDN w:val="0"/>
      <w:adjustRightInd w:val="0"/>
      <w:jc w:val="left"/>
    </w:pPr>
    <w:rPr>
      <w:rFonts w:ascii="Calibri" w:eastAsia="Calibri" w:hAnsi="Calibri" w:cs="Calibri"/>
      <w:color w:val="000000"/>
      <w:szCs w:val="24"/>
    </w:rPr>
  </w:style>
  <w:style w:type="paragraph" w:styleId="Header">
    <w:name w:val="header"/>
    <w:basedOn w:val="Normal"/>
    <w:link w:val="HeaderChar"/>
    <w:uiPriority w:val="99"/>
    <w:unhideWhenUsed/>
    <w:rsid w:val="0007201C"/>
    <w:pPr>
      <w:tabs>
        <w:tab w:val="center" w:pos="4513"/>
        <w:tab w:val="right" w:pos="9026"/>
      </w:tabs>
    </w:pPr>
  </w:style>
  <w:style w:type="character" w:customStyle="1" w:styleId="HeaderChar">
    <w:name w:val="Header Char"/>
    <w:basedOn w:val="DefaultParagraphFont"/>
    <w:link w:val="Header"/>
    <w:uiPriority w:val="99"/>
    <w:rsid w:val="0007201C"/>
    <w:rPr>
      <w:rFonts w:ascii="Times New Roman" w:eastAsia="Times New Roman" w:hAnsi="Times New Roman" w:cs="Times New Roman"/>
      <w:szCs w:val="24"/>
    </w:rPr>
  </w:style>
  <w:style w:type="paragraph" w:styleId="Footer">
    <w:name w:val="footer"/>
    <w:basedOn w:val="Normal"/>
    <w:link w:val="FooterChar"/>
    <w:uiPriority w:val="99"/>
    <w:unhideWhenUsed/>
    <w:rsid w:val="0007201C"/>
    <w:pPr>
      <w:tabs>
        <w:tab w:val="center" w:pos="4513"/>
        <w:tab w:val="right" w:pos="9026"/>
      </w:tabs>
    </w:pPr>
  </w:style>
  <w:style w:type="character" w:customStyle="1" w:styleId="FooterChar">
    <w:name w:val="Footer Char"/>
    <w:basedOn w:val="DefaultParagraphFont"/>
    <w:link w:val="Footer"/>
    <w:uiPriority w:val="99"/>
    <w:rsid w:val="0007201C"/>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7201C"/>
    <w:rPr>
      <w:rFonts w:ascii="Tahoma" w:hAnsi="Tahoma" w:cs="Tahoma"/>
      <w:sz w:val="16"/>
      <w:szCs w:val="16"/>
    </w:rPr>
  </w:style>
  <w:style w:type="character" w:customStyle="1" w:styleId="BalloonTextChar">
    <w:name w:val="Balloon Text Char"/>
    <w:basedOn w:val="DefaultParagraphFont"/>
    <w:link w:val="BalloonText"/>
    <w:uiPriority w:val="99"/>
    <w:semiHidden/>
    <w:rsid w:val="0007201C"/>
    <w:rPr>
      <w:rFonts w:ascii="Tahoma" w:eastAsia="Times New Roman" w:hAnsi="Tahoma" w:cs="Tahoma"/>
      <w:sz w:val="16"/>
      <w:szCs w:val="16"/>
    </w:rPr>
  </w:style>
  <w:style w:type="paragraph" w:styleId="ListParagraph">
    <w:name w:val="List Paragraph"/>
    <w:basedOn w:val="Normal"/>
    <w:uiPriority w:val="34"/>
    <w:qFormat/>
    <w:rsid w:val="00A6147C"/>
    <w:pPr>
      <w:spacing w:after="200" w:line="276" w:lineRule="auto"/>
      <w:ind w:left="720"/>
      <w:contextualSpacing/>
    </w:pPr>
    <w:rPr>
      <w:rFonts w:ascii="Calibri" w:eastAsia="Calibri" w:hAnsi="Calibri"/>
      <w:sz w:val="22"/>
      <w:szCs w:val="22"/>
    </w:rPr>
  </w:style>
  <w:style w:type="paragraph" w:styleId="BodyText2">
    <w:name w:val="Body Text 2"/>
    <w:basedOn w:val="Normal"/>
    <w:link w:val="BodyText2Char"/>
    <w:uiPriority w:val="99"/>
    <w:unhideWhenUsed/>
    <w:rsid w:val="00A6147C"/>
    <w:pPr>
      <w:spacing w:before="100" w:beforeAutospacing="1" w:after="100" w:afterAutospacing="1"/>
    </w:pPr>
    <w:rPr>
      <w:lang w:eastAsia="en-GB"/>
    </w:rPr>
  </w:style>
  <w:style w:type="character" w:customStyle="1" w:styleId="BodyText2Char">
    <w:name w:val="Body Text 2 Char"/>
    <w:basedOn w:val="DefaultParagraphFont"/>
    <w:link w:val="BodyText2"/>
    <w:uiPriority w:val="99"/>
    <w:rsid w:val="00A6147C"/>
    <w:rPr>
      <w:rFonts w:ascii="Times New Roman" w:eastAsia="Times New Roman" w:hAnsi="Times New Roman" w:cs="Times New Roman"/>
      <w:szCs w:val="24"/>
      <w:lang w:eastAsia="en-GB"/>
    </w:rPr>
  </w:style>
  <w:style w:type="paragraph" w:styleId="NormalWeb">
    <w:name w:val="Normal (Web)"/>
    <w:basedOn w:val="Normal"/>
    <w:uiPriority w:val="99"/>
    <w:unhideWhenUsed/>
    <w:rsid w:val="00A6147C"/>
    <w:pPr>
      <w:spacing w:before="100" w:beforeAutospacing="1" w:after="100" w:afterAutospacing="1"/>
    </w:pPr>
    <w:rPr>
      <w:lang w:eastAsia="en-GB"/>
    </w:rPr>
  </w:style>
  <w:style w:type="character" w:styleId="Hyperlink">
    <w:name w:val="Hyperlink"/>
    <w:uiPriority w:val="99"/>
    <w:unhideWhenUsed/>
    <w:rsid w:val="00A6147C"/>
    <w:rPr>
      <w:color w:val="0000FF"/>
      <w:u w:val="single"/>
    </w:rPr>
  </w:style>
  <w:style w:type="paragraph" w:styleId="CommentText">
    <w:name w:val="annotation text"/>
    <w:basedOn w:val="Normal"/>
    <w:link w:val="CommentTextChar"/>
    <w:uiPriority w:val="99"/>
    <w:unhideWhenUsed/>
    <w:rsid w:val="00A6147C"/>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A6147C"/>
    <w:rPr>
      <w:rFonts w:ascii="Calibri" w:eastAsia="Calibri" w:hAnsi="Calibri" w:cs="Times New Roman"/>
      <w:sz w:val="20"/>
      <w:szCs w:val="20"/>
    </w:rPr>
  </w:style>
  <w:style w:type="character" w:styleId="Emphasis">
    <w:name w:val="Emphasis"/>
    <w:uiPriority w:val="20"/>
    <w:qFormat/>
    <w:rsid w:val="00A6147C"/>
    <w:rPr>
      <w:i/>
      <w:iCs/>
    </w:rPr>
  </w:style>
  <w:style w:type="character" w:styleId="FollowedHyperlink">
    <w:name w:val="FollowedHyperlink"/>
    <w:basedOn w:val="DefaultParagraphFont"/>
    <w:uiPriority w:val="99"/>
    <w:semiHidden/>
    <w:unhideWhenUsed/>
    <w:rsid w:val="006D6BA7"/>
    <w:rPr>
      <w:color w:val="800080" w:themeColor="followedHyperlink"/>
      <w:u w:val="single"/>
    </w:rPr>
  </w:style>
  <w:style w:type="character" w:styleId="UnresolvedMention">
    <w:name w:val="Unresolved Mention"/>
    <w:basedOn w:val="DefaultParagraphFont"/>
    <w:uiPriority w:val="99"/>
    <w:semiHidden/>
    <w:unhideWhenUsed/>
    <w:rsid w:val="006D6BA7"/>
    <w:rPr>
      <w:color w:val="605E5C"/>
      <w:shd w:val="clear" w:color="auto" w:fill="E1DFDD"/>
    </w:rPr>
  </w:style>
  <w:style w:type="character" w:customStyle="1" w:styleId="Heading1Char">
    <w:name w:val="Heading 1 Char"/>
    <w:basedOn w:val="DefaultParagraphFont"/>
    <w:link w:val="Heading1"/>
    <w:uiPriority w:val="9"/>
    <w:rsid w:val="006D6BA7"/>
    <w:rPr>
      <w:rFonts w:ascii="Arial" w:eastAsia="Arial" w:hAnsi="Arial" w:cs="Arial"/>
      <w:b/>
      <w:color w:val="000000"/>
      <w:u w:val="single"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pga/2014/6/part/3/enacted" TargetMode="External"/><Relationship Id="rId18" Type="http://schemas.openxmlformats.org/officeDocument/2006/relationships/hyperlink" Target="https://www.nottshelpyourself.org.uk/kb5/nottinghamshire/directory/service.page?id=YmqugCdb3a4" TargetMode="External"/><Relationship Id="rId26" Type="http://schemas.openxmlformats.org/officeDocument/2006/relationships/hyperlink" Target="http://www.nottinghamshire.sendlocaloffer.org.uk/" TargetMode="External"/><Relationship Id="rId21" Type="http://schemas.openxmlformats.org/officeDocument/2006/relationships/hyperlink" Target="http://nottinghamshire.sendlocaloffer.org.uk/kb5/nottinghamshire/fsd/service.page?id=PFQSIt-NrA4"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398815/SEND_Code_of_Practice_January_2015.pdf" TargetMode="External"/><Relationship Id="rId17" Type="http://schemas.openxmlformats.org/officeDocument/2006/relationships/hyperlink" Target="http://www.nottinghamshire.sendlocaloffer.org.uk" TargetMode="External"/><Relationship Id="rId25" Type="http://schemas.openxmlformats.org/officeDocument/2006/relationships/hyperlink" Target="http://www.nottinghamshire.sendlocaloffer.org.uk/"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ottinghamshire.sendlocaloffer.org.uk" TargetMode="External"/><Relationship Id="rId20" Type="http://schemas.openxmlformats.org/officeDocument/2006/relationships/hyperlink" Target="http://nottinghamshire.sendlocaloffer.org.uk/kb5/nottinghamshire/fsd/service.page?id=PFQSIt-NrA4"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pga/2014/6/part/3/enacted" TargetMode="External"/><Relationship Id="rId24" Type="http://schemas.openxmlformats.org/officeDocument/2006/relationships/hyperlink" Target="http://nottinghamshire.sendlocaloffer.org.uk/kb5/nottinghamshire/fsd/service.page?id=PFQSIt-NrA4"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education.gov.uk/schools/pupilsupport/sen" TargetMode="External"/><Relationship Id="rId23" Type="http://schemas.openxmlformats.org/officeDocument/2006/relationships/hyperlink" Target="http://nottinghamshire.sendlocaloffer.org.uk/kb5/nottinghamshire/fsd/service.page?id=PFQSIt-NrA4" TargetMode="External"/><Relationship Id="rId28" Type="http://schemas.openxmlformats.org/officeDocument/2006/relationships/image" Target="media/image4.png"/><Relationship Id="rId36"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yperlink" Target="mailto:rclarke@lambley.notts.sch.uk"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government/uploads/system/uploads/attachment_data/file/398815/SEND_Code_of_Practice_January_2015.pdf" TargetMode="External"/><Relationship Id="rId22" Type="http://schemas.openxmlformats.org/officeDocument/2006/relationships/hyperlink" Target="http://nottinghamshire.sendlocaloffer.org.uk/kb5/nottinghamshire/fsd/service.page?id=PFQSIt-NrA4" TargetMode="External"/><Relationship Id="rId27" Type="http://schemas.openxmlformats.org/officeDocument/2006/relationships/image" Target="media/image3.jpg"/><Relationship Id="rId30" Type="http://schemas.openxmlformats.org/officeDocument/2006/relationships/image" Target="media/image6.png"/><Relationship Id="rId35"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7fd5a7-cd88-4e00-9282-56607f57edae" xsi:nil="true"/>
    <lcf76f155ced4ddcb4097134ff3c332f xmlns="4288793e-b376-4696-906e-5db90eca81cc">
      <Terms xmlns="http://schemas.microsoft.com/office/infopath/2007/PartnerControls"/>
    </lcf76f155ced4ddcb4097134ff3c332f>
    <SharedWithUsers xmlns="7e7fd5a7-cd88-4e00-9282-56607f57eda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8AA7316E46474284BF0433BBA91B54" ma:contentTypeVersion="19" ma:contentTypeDescription="Create a new document." ma:contentTypeScope="" ma:versionID="908ec3df3c963c2c1df40810f79a64e7">
  <xsd:schema xmlns:xsd="http://www.w3.org/2001/XMLSchema" xmlns:xs="http://www.w3.org/2001/XMLSchema" xmlns:p="http://schemas.microsoft.com/office/2006/metadata/properties" xmlns:ns2="4288793e-b376-4696-906e-5db90eca81cc" xmlns:ns3="7e7fd5a7-cd88-4e00-9282-56607f57edae" targetNamespace="http://schemas.microsoft.com/office/2006/metadata/properties" ma:root="true" ma:fieldsID="73050671e4ebb4ab48c92820b73b30c4" ns2:_="" ns3:_="">
    <xsd:import namespace="4288793e-b376-4696-906e-5db90eca81cc"/>
    <xsd:import namespace="7e7fd5a7-cd88-4e00-9282-56607f57ed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8793e-b376-4696-906e-5db90eca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12f577-2d7b-485c-9356-4ff18b4d54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7fd5a7-cd88-4e00-9282-56607f57ed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6dae0f-be03-45c4-8b8b-282e28f5caf3}" ma:internalName="TaxCatchAll" ma:showField="CatchAllData" ma:web="7e7fd5a7-cd88-4e00-9282-56607f57e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E80683-952C-4F4A-8E72-7F71A43087BA}">
  <ds:schemaRefs>
    <ds:schemaRef ds:uri="http://schemas.openxmlformats.org/package/2006/metadata/core-properties"/>
    <ds:schemaRef ds:uri="http://schemas.microsoft.com/office/2006/documentManagement/types"/>
    <ds:schemaRef ds:uri="f0102bf0-5979-45cb-ad86-cc5bced4c995"/>
    <ds:schemaRef ds:uri="http://purl.org/dc/terms/"/>
    <ds:schemaRef ds:uri="http://www.w3.org/XML/1998/namespace"/>
    <ds:schemaRef ds:uri="2040150b-a7a9-42fb-b2ee-09e3c5f5392f"/>
    <ds:schemaRef ds:uri="http://schemas.microsoft.com/office/infopath/2007/PartnerControls"/>
    <ds:schemaRef ds:uri="http://purl.org/dc/elements/1.1/"/>
    <ds:schemaRef ds:uri="http://schemas.microsoft.com/office/2006/metadata/properties"/>
    <ds:schemaRef ds:uri="http://purl.org/dc/dcmitype/"/>
    <ds:schemaRef ds:uri="7e7fd5a7-cd88-4e00-9282-56607f57edae"/>
    <ds:schemaRef ds:uri="4288793e-b376-4696-906e-5db90eca81cc"/>
  </ds:schemaRefs>
</ds:datastoreItem>
</file>

<file path=customXml/itemProps2.xml><?xml version="1.0" encoding="utf-8"?>
<ds:datastoreItem xmlns:ds="http://schemas.openxmlformats.org/officeDocument/2006/customXml" ds:itemID="{301CC3EF-E37F-43BD-8B43-2EF421A17030}">
  <ds:schemaRefs>
    <ds:schemaRef ds:uri="http://schemas.microsoft.com/sharepoint/v3/contenttype/forms"/>
  </ds:schemaRefs>
</ds:datastoreItem>
</file>

<file path=customXml/itemProps3.xml><?xml version="1.0" encoding="utf-8"?>
<ds:datastoreItem xmlns:ds="http://schemas.openxmlformats.org/officeDocument/2006/customXml" ds:itemID="{0FD76E15-A246-48FD-97CB-78C555476771}"/>
</file>

<file path=docProps/app.xml><?xml version="1.0" encoding="utf-8"?>
<Properties xmlns="http://schemas.openxmlformats.org/officeDocument/2006/extended-properties" xmlns:vt="http://schemas.openxmlformats.org/officeDocument/2006/docPropsVTypes">
  <Template>Normal</Template>
  <TotalTime>17</TotalTime>
  <Pages>28</Pages>
  <Words>8964</Words>
  <Characters>51099</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59944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Waldram</dc:creator>
  <cp:lastModifiedBy>Head</cp:lastModifiedBy>
  <cp:revision>7</cp:revision>
  <cp:lastPrinted>2021-02-05T08:37:00Z</cp:lastPrinted>
  <dcterms:created xsi:type="dcterms:W3CDTF">2025-09-25T12:15:00Z</dcterms:created>
  <dcterms:modified xsi:type="dcterms:W3CDTF">2025-11-26T12:06:00Z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0x0101008E8AA7316E46474284BF0433BBA91B54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